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79" w:rsidRPr="00B170E6" w:rsidRDefault="00014AD1" w:rsidP="00014AD1">
      <w:pPr>
        <w:spacing w:after="0" w:line="240" w:lineRule="auto"/>
        <w:jc w:val="right"/>
        <w:rPr>
          <w:rFonts w:ascii="Times New Roman" w:hAnsi="Times New Roman" w:cs="Times New Roman"/>
          <w:sz w:val="26"/>
          <w:szCs w:val="26"/>
        </w:rPr>
      </w:pPr>
      <w:r w:rsidRPr="00B170E6">
        <w:rPr>
          <w:rFonts w:ascii="Times New Roman" w:hAnsi="Times New Roman" w:cs="Times New Roman"/>
          <w:sz w:val="26"/>
          <w:szCs w:val="26"/>
        </w:rPr>
        <w:t>В</w:t>
      </w:r>
      <w:r w:rsidR="004A1C79" w:rsidRPr="00B170E6">
        <w:rPr>
          <w:rFonts w:ascii="Times New Roman" w:hAnsi="Times New Roman" w:cs="Times New Roman"/>
          <w:sz w:val="26"/>
          <w:szCs w:val="26"/>
        </w:rPr>
        <w:t>о</w:t>
      </w:r>
      <w:r w:rsidRPr="00B170E6">
        <w:rPr>
          <w:rFonts w:ascii="Times New Roman" w:hAnsi="Times New Roman" w:cs="Times New Roman"/>
          <w:sz w:val="26"/>
          <w:szCs w:val="26"/>
        </w:rPr>
        <w:t xml:space="preserve"> </w:t>
      </w:r>
      <w:r w:rsidR="004A1C79" w:rsidRPr="00B170E6">
        <w:rPr>
          <w:rFonts w:ascii="Times New Roman" w:hAnsi="Times New Roman" w:cs="Times New Roman"/>
          <w:sz w:val="26"/>
          <w:szCs w:val="26"/>
        </w:rPr>
        <w:t xml:space="preserve">второй кассационный суд </w:t>
      </w:r>
    </w:p>
    <w:p w:rsidR="00014AD1" w:rsidRPr="00B170E6" w:rsidRDefault="004A1C79" w:rsidP="00014AD1">
      <w:pPr>
        <w:spacing w:after="0" w:line="240" w:lineRule="auto"/>
        <w:jc w:val="right"/>
        <w:rPr>
          <w:rFonts w:ascii="Times New Roman" w:hAnsi="Times New Roman" w:cs="Times New Roman"/>
          <w:sz w:val="26"/>
          <w:szCs w:val="26"/>
        </w:rPr>
      </w:pPr>
      <w:r w:rsidRPr="00B170E6">
        <w:rPr>
          <w:rFonts w:ascii="Times New Roman" w:hAnsi="Times New Roman" w:cs="Times New Roman"/>
          <w:sz w:val="26"/>
          <w:szCs w:val="26"/>
        </w:rPr>
        <w:t>общей юрисдикции</w:t>
      </w:r>
    </w:p>
    <w:p w:rsidR="00014AD1" w:rsidRPr="00B170E6" w:rsidRDefault="00014AD1" w:rsidP="00014AD1">
      <w:pPr>
        <w:spacing w:after="0" w:line="240" w:lineRule="auto"/>
        <w:jc w:val="right"/>
        <w:rPr>
          <w:rFonts w:ascii="Times New Roman" w:hAnsi="Times New Roman" w:cs="Times New Roman"/>
          <w:sz w:val="26"/>
          <w:szCs w:val="26"/>
        </w:rPr>
      </w:pPr>
      <w:r w:rsidRPr="00B170E6">
        <w:rPr>
          <w:rFonts w:ascii="Times New Roman" w:hAnsi="Times New Roman" w:cs="Times New Roman"/>
          <w:sz w:val="26"/>
          <w:szCs w:val="26"/>
        </w:rPr>
        <w:t xml:space="preserve">Через </w:t>
      </w:r>
      <w:proofErr w:type="spellStart"/>
      <w:r w:rsidRPr="00B170E6">
        <w:rPr>
          <w:rFonts w:ascii="Times New Roman" w:hAnsi="Times New Roman" w:cs="Times New Roman"/>
          <w:sz w:val="26"/>
          <w:szCs w:val="26"/>
        </w:rPr>
        <w:t>Угличский</w:t>
      </w:r>
      <w:proofErr w:type="spellEnd"/>
      <w:r w:rsidRPr="00B170E6">
        <w:rPr>
          <w:rFonts w:ascii="Times New Roman" w:hAnsi="Times New Roman" w:cs="Times New Roman"/>
          <w:sz w:val="26"/>
          <w:szCs w:val="26"/>
        </w:rPr>
        <w:t xml:space="preserve"> районный суд </w:t>
      </w:r>
    </w:p>
    <w:p w:rsidR="00014AD1" w:rsidRPr="00B170E6" w:rsidRDefault="00014AD1" w:rsidP="00014AD1">
      <w:pPr>
        <w:spacing w:after="0" w:line="240" w:lineRule="auto"/>
        <w:jc w:val="right"/>
        <w:rPr>
          <w:rFonts w:ascii="Times New Roman" w:hAnsi="Times New Roman" w:cs="Times New Roman"/>
          <w:sz w:val="26"/>
          <w:szCs w:val="26"/>
        </w:rPr>
      </w:pPr>
      <w:r w:rsidRPr="00B170E6">
        <w:rPr>
          <w:rFonts w:ascii="Times New Roman" w:hAnsi="Times New Roman" w:cs="Times New Roman"/>
          <w:sz w:val="26"/>
          <w:szCs w:val="26"/>
        </w:rPr>
        <w:t>от ответчика Черненок Ю.Г.</w:t>
      </w:r>
    </w:p>
    <w:p w:rsidR="00014AD1" w:rsidRPr="00B170E6" w:rsidRDefault="00014AD1" w:rsidP="00014AD1">
      <w:pPr>
        <w:spacing w:after="0" w:line="240" w:lineRule="auto"/>
        <w:jc w:val="right"/>
        <w:rPr>
          <w:rFonts w:ascii="Times New Roman" w:hAnsi="Times New Roman" w:cs="Times New Roman"/>
          <w:sz w:val="26"/>
          <w:szCs w:val="26"/>
        </w:rPr>
      </w:pPr>
      <w:r w:rsidRPr="00B170E6">
        <w:rPr>
          <w:rFonts w:ascii="Times New Roman" w:hAnsi="Times New Roman" w:cs="Times New Roman"/>
          <w:sz w:val="26"/>
          <w:szCs w:val="26"/>
        </w:rPr>
        <w:t xml:space="preserve">г.Москва, пр. Защитников Москвы, </w:t>
      </w:r>
    </w:p>
    <w:p w:rsidR="00014AD1" w:rsidRPr="00B170E6" w:rsidRDefault="00014AD1" w:rsidP="00014AD1">
      <w:pPr>
        <w:spacing w:after="0" w:line="240" w:lineRule="auto"/>
        <w:jc w:val="right"/>
        <w:rPr>
          <w:rFonts w:ascii="Times New Roman" w:hAnsi="Times New Roman" w:cs="Times New Roman"/>
          <w:sz w:val="26"/>
          <w:szCs w:val="26"/>
        </w:rPr>
      </w:pPr>
      <w:r w:rsidRPr="00B170E6">
        <w:rPr>
          <w:rFonts w:ascii="Times New Roman" w:hAnsi="Times New Roman" w:cs="Times New Roman"/>
          <w:sz w:val="26"/>
          <w:szCs w:val="26"/>
        </w:rPr>
        <w:t>д.12, кв.96.</w:t>
      </w:r>
    </w:p>
    <w:p w:rsidR="00014AD1" w:rsidRPr="00B170E6" w:rsidRDefault="00014AD1" w:rsidP="00014AD1">
      <w:pPr>
        <w:spacing w:after="0" w:line="240" w:lineRule="auto"/>
        <w:jc w:val="right"/>
        <w:rPr>
          <w:rFonts w:ascii="Times New Roman" w:hAnsi="Times New Roman" w:cs="Times New Roman"/>
          <w:sz w:val="26"/>
          <w:szCs w:val="26"/>
        </w:rPr>
      </w:pPr>
      <w:r w:rsidRPr="00B170E6">
        <w:rPr>
          <w:rFonts w:ascii="Times New Roman" w:hAnsi="Times New Roman" w:cs="Times New Roman"/>
          <w:sz w:val="26"/>
          <w:szCs w:val="26"/>
        </w:rPr>
        <w:t>т.89775642697</w:t>
      </w:r>
    </w:p>
    <w:p w:rsidR="005274F5" w:rsidRPr="00B170E6" w:rsidRDefault="00014AD1" w:rsidP="005274F5">
      <w:pPr>
        <w:spacing w:after="0" w:line="240" w:lineRule="auto"/>
        <w:jc w:val="right"/>
        <w:rPr>
          <w:rFonts w:ascii="Times New Roman" w:hAnsi="Times New Roman" w:cs="Times New Roman"/>
          <w:sz w:val="26"/>
          <w:szCs w:val="26"/>
        </w:rPr>
      </w:pPr>
      <w:proofErr w:type="spellStart"/>
      <w:r w:rsidRPr="00B170E6">
        <w:rPr>
          <w:rFonts w:ascii="Times New Roman" w:hAnsi="Times New Roman" w:cs="Times New Roman"/>
          <w:sz w:val="26"/>
          <w:szCs w:val="26"/>
          <w:lang w:val="en-US"/>
        </w:rPr>
        <w:t>chernenok</w:t>
      </w:r>
      <w:proofErr w:type="spellEnd"/>
      <w:r w:rsidRPr="00B170E6">
        <w:rPr>
          <w:rFonts w:ascii="Times New Roman" w:hAnsi="Times New Roman" w:cs="Times New Roman"/>
          <w:sz w:val="26"/>
          <w:szCs w:val="26"/>
        </w:rPr>
        <w:t>.</w:t>
      </w:r>
      <w:proofErr w:type="spellStart"/>
      <w:r w:rsidRPr="00B170E6">
        <w:rPr>
          <w:rFonts w:ascii="Times New Roman" w:hAnsi="Times New Roman" w:cs="Times New Roman"/>
          <w:sz w:val="26"/>
          <w:szCs w:val="26"/>
          <w:lang w:val="en-US"/>
        </w:rPr>
        <w:t>yura</w:t>
      </w:r>
      <w:proofErr w:type="spellEnd"/>
      <w:r w:rsidRPr="00B170E6">
        <w:rPr>
          <w:rFonts w:ascii="Times New Roman" w:hAnsi="Times New Roman" w:cs="Times New Roman"/>
          <w:sz w:val="26"/>
          <w:szCs w:val="26"/>
        </w:rPr>
        <w:t>@</w:t>
      </w:r>
      <w:r w:rsidRPr="00B170E6">
        <w:rPr>
          <w:rFonts w:ascii="Times New Roman" w:hAnsi="Times New Roman" w:cs="Times New Roman"/>
          <w:sz w:val="26"/>
          <w:szCs w:val="26"/>
          <w:lang w:val="en-US"/>
        </w:rPr>
        <w:t>mail</w:t>
      </w:r>
      <w:r w:rsidRPr="00B170E6">
        <w:rPr>
          <w:rFonts w:ascii="Times New Roman" w:hAnsi="Times New Roman" w:cs="Times New Roman"/>
          <w:sz w:val="26"/>
          <w:szCs w:val="26"/>
        </w:rPr>
        <w:t>.</w:t>
      </w:r>
      <w:proofErr w:type="spellStart"/>
      <w:r w:rsidRPr="00B170E6">
        <w:rPr>
          <w:rFonts w:ascii="Times New Roman" w:hAnsi="Times New Roman" w:cs="Times New Roman"/>
          <w:sz w:val="26"/>
          <w:szCs w:val="26"/>
          <w:lang w:val="en-US"/>
        </w:rPr>
        <w:t>ru</w:t>
      </w:r>
      <w:proofErr w:type="spellEnd"/>
    </w:p>
    <w:p w:rsidR="00014AD1" w:rsidRPr="00B170E6" w:rsidRDefault="00014AD1" w:rsidP="005274F5">
      <w:pPr>
        <w:spacing w:after="0" w:line="240" w:lineRule="auto"/>
        <w:jc w:val="right"/>
        <w:rPr>
          <w:rFonts w:ascii="Times New Roman" w:hAnsi="Times New Roman" w:cs="Times New Roman"/>
          <w:sz w:val="26"/>
          <w:szCs w:val="26"/>
        </w:rPr>
      </w:pPr>
    </w:p>
    <w:p w:rsidR="0077462C" w:rsidRPr="00B170E6" w:rsidRDefault="004A1C79" w:rsidP="00B70070">
      <w:pPr>
        <w:spacing w:after="0" w:line="240" w:lineRule="auto"/>
        <w:jc w:val="center"/>
        <w:rPr>
          <w:rFonts w:ascii="Times New Roman" w:hAnsi="Times New Roman" w:cs="Times New Roman"/>
          <w:sz w:val="26"/>
          <w:szCs w:val="26"/>
        </w:rPr>
      </w:pPr>
      <w:r w:rsidRPr="00B170E6">
        <w:rPr>
          <w:rFonts w:ascii="Times New Roman" w:hAnsi="Times New Roman" w:cs="Times New Roman"/>
          <w:sz w:val="26"/>
          <w:szCs w:val="26"/>
        </w:rPr>
        <w:t>Касса</w:t>
      </w:r>
      <w:r w:rsidR="0077462C" w:rsidRPr="00B170E6">
        <w:rPr>
          <w:rFonts w:ascii="Times New Roman" w:hAnsi="Times New Roman" w:cs="Times New Roman"/>
          <w:sz w:val="26"/>
          <w:szCs w:val="26"/>
        </w:rPr>
        <w:t>ционная жалоба</w:t>
      </w:r>
    </w:p>
    <w:p w:rsidR="00B70070" w:rsidRPr="00B170E6" w:rsidRDefault="00B70070" w:rsidP="00B70070">
      <w:pPr>
        <w:spacing w:after="0" w:line="240" w:lineRule="auto"/>
        <w:jc w:val="center"/>
        <w:rPr>
          <w:rFonts w:ascii="Times New Roman" w:hAnsi="Times New Roman" w:cs="Times New Roman"/>
          <w:sz w:val="26"/>
          <w:szCs w:val="26"/>
        </w:rPr>
      </w:pPr>
    </w:p>
    <w:p w:rsidR="005274F5" w:rsidRPr="00B170E6" w:rsidRDefault="0077462C"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t>07.08.2019</w:t>
      </w:r>
      <w:r w:rsidR="003841CB" w:rsidRPr="00B170E6">
        <w:rPr>
          <w:rFonts w:ascii="Times New Roman" w:hAnsi="Times New Roman" w:cs="Times New Roman"/>
          <w:sz w:val="26"/>
          <w:szCs w:val="26"/>
        </w:rPr>
        <w:t xml:space="preserve"> </w:t>
      </w:r>
      <w:r w:rsidRPr="00B170E6">
        <w:rPr>
          <w:rFonts w:ascii="Times New Roman" w:hAnsi="Times New Roman" w:cs="Times New Roman"/>
          <w:sz w:val="26"/>
          <w:szCs w:val="26"/>
        </w:rPr>
        <w:t xml:space="preserve">г. </w:t>
      </w:r>
      <w:proofErr w:type="spellStart"/>
      <w:r w:rsidRPr="00B170E6">
        <w:rPr>
          <w:rFonts w:ascii="Times New Roman" w:hAnsi="Times New Roman" w:cs="Times New Roman"/>
          <w:sz w:val="26"/>
          <w:szCs w:val="26"/>
        </w:rPr>
        <w:t>Угличским</w:t>
      </w:r>
      <w:proofErr w:type="spellEnd"/>
      <w:r w:rsidRPr="00B170E6">
        <w:rPr>
          <w:rFonts w:ascii="Times New Roman" w:hAnsi="Times New Roman" w:cs="Times New Roman"/>
          <w:sz w:val="26"/>
          <w:szCs w:val="26"/>
        </w:rPr>
        <w:t xml:space="preserve"> районным судом Ярославской области по делу №2-323/2019 по иску Администрации </w:t>
      </w:r>
      <w:proofErr w:type="spellStart"/>
      <w:r w:rsidRPr="00B170E6">
        <w:rPr>
          <w:rFonts w:ascii="Times New Roman" w:hAnsi="Times New Roman" w:cs="Times New Roman"/>
          <w:sz w:val="26"/>
          <w:szCs w:val="26"/>
        </w:rPr>
        <w:t>Угличского</w:t>
      </w:r>
      <w:proofErr w:type="spellEnd"/>
      <w:r w:rsidRPr="00B170E6">
        <w:rPr>
          <w:rFonts w:ascii="Times New Roman" w:hAnsi="Times New Roman" w:cs="Times New Roman"/>
          <w:sz w:val="26"/>
          <w:szCs w:val="26"/>
        </w:rPr>
        <w:t xml:space="preserve"> муниципального района</w:t>
      </w:r>
      <w:r w:rsidR="004A1C79" w:rsidRPr="00B170E6">
        <w:rPr>
          <w:rFonts w:ascii="Times New Roman" w:hAnsi="Times New Roman" w:cs="Times New Roman"/>
          <w:sz w:val="26"/>
          <w:szCs w:val="26"/>
        </w:rPr>
        <w:t xml:space="preserve"> (</w:t>
      </w:r>
      <w:proofErr w:type="spellStart"/>
      <w:r w:rsidR="004A1C79" w:rsidRPr="00B170E6">
        <w:rPr>
          <w:rFonts w:ascii="Times New Roman" w:hAnsi="Times New Roman" w:cs="Times New Roman"/>
          <w:sz w:val="26"/>
          <w:szCs w:val="26"/>
        </w:rPr>
        <w:t>далее-АУМР</w:t>
      </w:r>
      <w:proofErr w:type="spellEnd"/>
      <w:r w:rsidR="004A1C79" w:rsidRPr="00B170E6">
        <w:rPr>
          <w:rFonts w:ascii="Times New Roman" w:hAnsi="Times New Roman" w:cs="Times New Roman"/>
          <w:sz w:val="26"/>
          <w:szCs w:val="26"/>
        </w:rPr>
        <w:t>)</w:t>
      </w:r>
      <w:r w:rsidRPr="00B170E6">
        <w:rPr>
          <w:rFonts w:ascii="Times New Roman" w:hAnsi="Times New Roman" w:cs="Times New Roman"/>
          <w:sz w:val="26"/>
          <w:szCs w:val="26"/>
        </w:rPr>
        <w:t xml:space="preserve"> к Черненку Юрию Григорьевичу, ИП Смирнову Сергею Николаевичу о признании незаконными действий кадастрового инженера по оформлению и выдаче технического плана на жилой дом, признании недействительной и исключении из ЕГРН записи о государственной регистрации права на жилой дом было принято решение по удовлетворению иска в полном объеме.</w:t>
      </w:r>
    </w:p>
    <w:p w:rsidR="004A1C79" w:rsidRPr="00B170E6" w:rsidRDefault="004A1C79"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t xml:space="preserve">01.10.2019 г. </w:t>
      </w:r>
      <w:r w:rsidR="00A23292" w:rsidRPr="00B170E6">
        <w:rPr>
          <w:rFonts w:ascii="Times New Roman" w:hAnsi="Times New Roman" w:cs="Times New Roman"/>
          <w:sz w:val="26"/>
          <w:szCs w:val="26"/>
        </w:rPr>
        <w:t>апелляционным определением</w:t>
      </w:r>
      <w:r w:rsidRPr="00B170E6">
        <w:rPr>
          <w:rFonts w:ascii="Times New Roman" w:hAnsi="Times New Roman" w:cs="Times New Roman"/>
          <w:sz w:val="26"/>
          <w:szCs w:val="26"/>
        </w:rPr>
        <w:t xml:space="preserve"> Ярославского областного суда решение </w:t>
      </w:r>
      <w:proofErr w:type="spellStart"/>
      <w:r w:rsidRPr="00B170E6">
        <w:rPr>
          <w:rFonts w:ascii="Times New Roman" w:hAnsi="Times New Roman" w:cs="Times New Roman"/>
          <w:sz w:val="26"/>
          <w:szCs w:val="26"/>
        </w:rPr>
        <w:t>Угличского</w:t>
      </w:r>
      <w:proofErr w:type="spellEnd"/>
      <w:r w:rsidRPr="00B170E6">
        <w:rPr>
          <w:rFonts w:ascii="Times New Roman" w:hAnsi="Times New Roman" w:cs="Times New Roman"/>
          <w:sz w:val="26"/>
          <w:szCs w:val="26"/>
        </w:rPr>
        <w:t xml:space="preserve"> </w:t>
      </w:r>
      <w:r w:rsidR="00A23292" w:rsidRPr="00B170E6">
        <w:rPr>
          <w:rFonts w:ascii="Times New Roman" w:hAnsi="Times New Roman" w:cs="Times New Roman"/>
          <w:sz w:val="26"/>
          <w:szCs w:val="26"/>
        </w:rPr>
        <w:t xml:space="preserve">районного </w:t>
      </w:r>
      <w:r w:rsidRPr="00B170E6">
        <w:rPr>
          <w:rFonts w:ascii="Times New Roman" w:hAnsi="Times New Roman" w:cs="Times New Roman"/>
          <w:sz w:val="26"/>
          <w:szCs w:val="26"/>
        </w:rPr>
        <w:t>суда</w:t>
      </w:r>
      <w:r w:rsidR="00A23292" w:rsidRPr="00B170E6">
        <w:rPr>
          <w:rFonts w:ascii="Times New Roman" w:hAnsi="Times New Roman" w:cs="Times New Roman"/>
          <w:sz w:val="26"/>
          <w:szCs w:val="26"/>
        </w:rPr>
        <w:t xml:space="preserve"> оставлено без изменений.</w:t>
      </w:r>
    </w:p>
    <w:p w:rsidR="0077462C" w:rsidRPr="00B170E6" w:rsidRDefault="00B70070"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77462C" w:rsidRPr="00B170E6">
        <w:rPr>
          <w:rFonts w:ascii="Times New Roman" w:hAnsi="Times New Roman" w:cs="Times New Roman"/>
          <w:sz w:val="26"/>
          <w:szCs w:val="26"/>
        </w:rPr>
        <w:t>С данным</w:t>
      </w:r>
      <w:r w:rsidR="00A23292" w:rsidRPr="00B170E6">
        <w:rPr>
          <w:rFonts w:ascii="Times New Roman" w:hAnsi="Times New Roman" w:cs="Times New Roman"/>
          <w:sz w:val="26"/>
          <w:szCs w:val="26"/>
        </w:rPr>
        <w:t>и</w:t>
      </w:r>
      <w:r w:rsidR="0077462C" w:rsidRPr="00B170E6">
        <w:rPr>
          <w:rFonts w:ascii="Times New Roman" w:hAnsi="Times New Roman" w:cs="Times New Roman"/>
          <w:sz w:val="26"/>
          <w:szCs w:val="26"/>
        </w:rPr>
        <w:t xml:space="preserve"> решени</w:t>
      </w:r>
      <w:r w:rsidR="00A23292" w:rsidRPr="00B170E6">
        <w:rPr>
          <w:rFonts w:ascii="Times New Roman" w:hAnsi="Times New Roman" w:cs="Times New Roman"/>
          <w:sz w:val="26"/>
          <w:szCs w:val="26"/>
        </w:rPr>
        <w:t>я</w:t>
      </w:r>
      <w:r w:rsidR="0077462C" w:rsidRPr="00B170E6">
        <w:rPr>
          <w:rFonts w:ascii="Times New Roman" w:hAnsi="Times New Roman" w:cs="Times New Roman"/>
          <w:sz w:val="26"/>
          <w:szCs w:val="26"/>
        </w:rPr>
        <w:t>м</w:t>
      </w:r>
      <w:r w:rsidR="00A23292" w:rsidRPr="00B170E6">
        <w:rPr>
          <w:rFonts w:ascii="Times New Roman" w:hAnsi="Times New Roman" w:cs="Times New Roman"/>
          <w:sz w:val="26"/>
          <w:szCs w:val="26"/>
        </w:rPr>
        <w:t>и</w:t>
      </w:r>
      <w:r w:rsidR="0077462C" w:rsidRPr="00B170E6">
        <w:rPr>
          <w:rFonts w:ascii="Times New Roman" w:hAnsi="Times New Roman" w:cs="Times New Roman"/>
          <w:sz w:val="26"/>
          <w:szCs w:val="26"/>
        </w:rPr>
        <w:t xml:space="preserve"> я не согласен, считаю данн</w:t>
      </w:r>
      <w:r w:rsidR="00A23292" w:rsidRPr="00B170E6">
        <w:rPr>
          <w:rFonts w:ascii="Times New Roman" w:hAnsi="Times New Roman" w:cs="Times New Roman"/>
          <w:sz w:val="26"/>
          <w:szCs w:val="26"/>
        </w:rPr>
        <w:t>ы</w:t>
      </w:r>
      <w:r w:rsidR="0077462C" w:rsidRPr="00B170E6">
        <w:rPr>
          <w:rFonts w:ascii="Times New Roman" w:hAnsi="Times New Roman" w:cs="Times New Roman"/>
          <w:sz w:val="26"/>
          <w:szCs w:val="26"/>
        </w:rPr>
        <w:t>е решени</w:t>
      </w:r>
      <w:r w:rsidR="00A23292" w:rsidRPr="00B170E6">
        <w:rPr>
          <w:rFonts w:ascii="Times New Roman" w:hAnsi="Times New Roman" w:cs="Times New Roman"/>
          <w:sz w:val="26"/>
          <w:szCs w:val="26"/>
        </w:rPr>
        <w:t>я</w:t>
      </w:r>
      <w:r w:rsidR="0077462C" w:rsidRPr="00B170E6">
        <w:rPr>
          <w:rFonts w:ascii="Times New Roman" w:hAnsi="Times New Roman" w:cs="Times New Roman"/>
          <w:sz w:val="26"/>
          <w:szCs w:val="26"/>
        </w:rPr>
        <w:t xml:space="preserve"> незаконным</w:t>
      </w:r>
      <w:r w:rsidR="00A23292" w:rsidRPr="00B170E6">
        <w:rPr>
          <w:rFonts w:ascii="Times New Roman" w:hAnsi="Times New Roman" w:cs="Times New Roman"/>
          <w:sz w:val="26"/>
          <w:szCs w:val="26"/>
        </w:rPr>
        <w:t>и</w:t>
      </w:r>
      <w:r w:rsidR="0077462C" w:rsidRPr="00B170E6">
        <w:rPr>
          <w:rFonts w:ascii="Times New Roman" w:hAnsi="Times New Roman" w:cs="Times New Roman"/>
          <w:sz w:val="26"/>
          <w:szCs w:val="26"/>
        </w:rPr>
        <w:t>, принятым</w:t>
      </w:r>
      <w:r w:rsidR="00A23292" w:rsidRPr="00B170E6">
        <w:rPr>
          <w:rFonts w:ascii="Times New Roman" w:hAnsi="Times New Roman" w:cs="Times New Roman"/>
          <w:sz w:val="26"/>
          <w:szCs w:val="26"/>
        </w:rPr>
        <w:t>и</w:t>
      </w:r>
      <w:r w:rsidR="0077462C" w:rsidRPr="00B170E6">
        <w:rPr>
          <w:rFonts w:ascii="Times New Roman" w:hAnsi="Times New Roman" w:cs="Times New Roman"/>
          <w:sz w:val="26"/>
          <w:szCs w:val="26"/>
        </w:rPr>
        <w:t xml:space="preserve"> с грубыми нарушениями материального и процессуал</w:t>
      </w:r>
      <w:r w:rsidRPr="00B170E6">
        <w:rPr>
          <w:rFonts w:ascii="Times New Roman" w:hAnsi="Times New Roman" w:cs="Times New Roman"/>
          <w:sz w:val="26"/>
          <w:szCs w:val="26"/>
        </w:rPr>
        <w:t>ьного права и подлежащим отмене по следующим причинам:</w:t>
      </w:r>
    </w:p>
    <w:p w:rsidR="00E12E7E" w:rsidRPr="00B170E6" w:rsidRDefault="00625495" w:rsidP="00E12E7E">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t>1.</w:t>
      </w:r>
      <w:r w:rsidR="00E12E7E" w:rsidRPr="00B170E6">
        <w:rPr>
          <w:rFonts w:ascii="Times New Roman" w:hAnsi="Times New Roman" w:cs="Times New Roman"/>
          <w:sz w:val="26"/>
          <w:szCs w:val="26"/>
        </w:rPr>
        <w:t xml:space="preserve"> Истец избрал неверный способ защиты прав и законных интересов в части признания незаконной записи в Едином государственном реестре прав на недвижимое имущество и сделок с ним:</w:t>
      </w:r>
      <w:r w:rsidRPr="00B170E6">
        <w:rPr>
          <w:rFonts w:ascii="Times New Roman" w:hAnsi="Times New Roman" w:cs="Times New Roman"/>
          <w:sz w:val="26"/>
          <w:szCs w:val="26"/>
        </w:rPr>
        <w:t xml:space="preserve"> </w:t>
      </w:r>
      <w:r w:rsidR="00E12E7E" w:rsidRPr="00B170E6">
        <w:rPr>
          <w:rFonts w:ascii="Times New Roman" w:hAnsi="Times New Roman" w:cs="Times New Roman"/>
          <w:sz w:val="26"/>
          <w:szCs w:val="26"/>
        </w:rPr>
        <w:t>ст. 12 ГК РФ установлено, что защита гражданских прав осуществляется как перечисленными в ней способами, в том числе путем признания права, так и иными способами, предусмотренными законом. Законом о регистрации предусмотрен конкретный способ защиты нарушенных прав на недвижимое имущество в судебном порядке (может быть оспорено зарегистрированное право, а не сама по себе государственная регистрация права). Дополнительного способа оспаривания зарегистрированного права путем признания недействительной государственной регистрации, аннулирования записей в реестре, а также документов, ее удостоверяющих (свидетельств о государственной регистрации прав, выписок из ЕГРП) действующим гражданским законодательством, законодательством о регистрации не предусмотрено.</w:t>
      </w:r>
    </w:p>
    <w:p w:rsidR="00E12E7E" w:rsidRPr="00B170E6" w:rsidRDefault="00E12E7E" w:rsidP="00E12E7E">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Надлежащим способом защиты прав на недвижимое имущество, является оспаривание правоустанавливающих документов, на основании которых в ЕГРП вносятся записи о правах. В свою очередь требования об аннулировании (признании недействительной) записи в ЕГРП не обусловлены восстановлением или защитой нарушенного права, не отвечает критериям законности и исполнимости и не могут быть удовлетворены судом. Таким образом, исковое требование в части аннулирования регистрационной записи в ЕГРП является неисполнимым и прямо противоречит действующему законодательству.</w:t>
      </w:r>
    </w:p>
    <w:p w:rsidR="00625495" w:rsidRPr="00B170E6" w:rsidRDefault="00E12E7E" w:rsidP="00E12E7E">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Юридическим последствием оспаривания зарегистрированного в ЕГРП права должно быть не аннулирование регистрационной записи, а прекращение права ненадлежащего собственника на спорное недвижимое имущество. П</w:t>
      </w:r>
      <w:r w:rsidR="00BA51BA" w:rsidRPr="00B170E6">
        <w:rPr>
          <w:rFonts w:ascii="Times New Roman" w:hAnsi="Times New Roman" w:cs="Times New Roman"/>
          <w:sz w:val="26"/>
          <w:szCs w:val="26"/>
        </w:rPr>
        <w:t xml:space="preserve">оскольку </w:t>
      </w:r>
      <w:r w:rsidR="00BA51BA" w:rsidRPr="00B170E6">
        <w:rPr>
          <w:rFonts w:ascii="Times New Roman" w:hAnsi="Times New Roman" w:cs="Times New Roman"/>
          <w:sz w:val="26"/>
          <w:szCs w:val="26"/>
        </w:rPr>
        <w:lastRenderedPageBreak/>
        <w:t>признание права отсутствующим предполагает наличие спора о праве, который</w:t>
      </w:r>
      <w:r w:rsidR="00B37D96" w:rsidRPr="00B170E6">
        <w:rPr>
          <w:rFonts w:ascii="Times New Roman" w:hAnsi="Times New Roman" w:cs="Times New Roman"/>
          <w:sz w:val="26"/>
          <w:szCs w:val="26"/>
        </w:rPr>
        <w:t xml:space="preserve"> в данном случае</w:t>
      </w:r>
      <w:r w:rsidR="00BA51BA" w:rsidRPr="00B170E6">
        <w:rPr>
          <w:rFonts w:ascii="Times New Roman" w:hAnsi="Times New Roman" w:cs="Times New Roman"/>
          <w:sz w:val="26"/>
          <w:szCs w:val="26"/>
        </w:rPr>
        <w:t xml:space="preserve"> между истцом и ответчиком отсутствует на спорный объект</w:t>
      </w:r>
      <w:r w:rsidR="00625495" w:rsidRPr="00B170E6">
        <w:rPr>
          <w:rFonts w:ascii="Times New Roman" w:hAnsi="Times New Roman" w:cs="Times New Roman"/>
          <w:sz w:val="26"/>
          <w:szCs w:val="26"/>
        </w:rPr>
        <w:t xml:space="preserve">. Истец не заявляет своих прав на спорный объект и не считает, что регистрация права на спорный объект нарушается какое-либо вещное право истца на этот объект (судом не было установлено иное). Целью заявленного иска является защита права на земельный участок, на котором находится спорный объект и которым распоряжается истец. </w:t>
      </w:r>
    </w:p>
    <w:p w:rsidR="00625495" w:rsidRPr="00B170E6" w:rsidRDefault="00625495" w:rsidP="00625495">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Однако требование о признании права отсутствующим является способом защиты своего вещного права в отношении того имущества, об отсутствии права на которое у ответчика заявляет истец. Однако в настоящем деле, как указано выше, истец своих прав на спорный объект не заявляет</w:t>
      </w:r>
      <w:r w:rsidR="004C5A21" w:rsidRPr="00B170E6">
        <w:rPr>
          <w:rFonts w:ascii="Times New Roman" w:hAnsi="Times New Roman" w:cs="Times New Roman"/>
          <w:sz w:val="26"/>
          <w:szCs w:val="26"/>
        </w:rPr>
        <w:t>, не является владельцем спорного объекта</w:t>
      </w:r>
      <w:r w:rsidRPr="00B170E6">
        <w:rPr>
          <w:rFonts w:ascii="Times New Roman" w:hAnsi="Times New Roman" w:cs="Times New Roman"/>
          <w:sz w:val="26"/>
          <w:szCs w:val="26"/>
        </w:rPr>
        <w:t xml:space="preserve"> и соответственно, не защищает. Избранный истцом способ защиты права на распоряжение земельным участком является ненадлежащим, поскольку земельный участок не являлся предметом спора в настоящем деле.</w:t>
      </w:r>
      <w:r w:rsidR="00A23292" w:rsidRPr="00B170E6">
        <w:rPr>
          <w:rFonts w:ascii="Times New Roman" w:hAnsi="Times New Roman" w:cs="Times New Roman"/>
          <w:sz w:val="26"/>
          <w:szCs w:val="26"/>
        </w:rPr>
        <w:t xml:space="preserve"> </w:t>
      </w:r>
      <w:r w:rsidR="00EF3626" w:rsidRPr="00B170E6">
        <w:rPr>
          <w:rFonts w:ascii="Times New Roman" w:hAnsi="Times New Roman" w:cs="Times New Roman"/>
          <w:sz w:val="26"/>
          <w:szCs w:val="26"/>
        </w:rPr>
        <w:t xml:space="preserve">Кроме того истец защитил свои права отказав мне в выкупе участка считая его не капитальным объектом недвижимости. </w:t>
      </w:r>
    </w:p>
    <w:p w:rsidR="00625495" w:rsidRPr="00B170E6" w:rsidRDefault="00B170E6" w:rsidP="00625495">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Р</w:t>
      </w:r>
      <w:r w:rsidR="00625495" w:rsidRPr="00B170E6">
        <w:rPr>
          <w:rFonts w:ascii="Times New Roman" w:hAnsi="Times New Roman" w:cs="Times New Roman"/>
          <w:sz w:val="26"/>
          <w:szCs w:val="26"/>
        </w:rPr>
        <w:t>ешение о признании отсутствующим права собственности на спорный объект само по себе не повлечет освобождение земельного участка от спорного объекта, который на нем расположен, а также не повлечет изменения чьих-либо прав земельный участок.</w:t>
      </w:r>
      <w:r w:rsidR="00A23292" w:rsidRPr="00B170E6">
        <w:rPr>
          <w:rFonts w:ascii="Times New Roman" w:hAnsi="Times New Roman" w:cs="Times New Roman"/>
          <w:sz w:val="26"/>
          <w:szCs w:val="26"/>
        </w:rPr>
        <w:t xml:space="preserve"> </w:t>
      </w:r>
    </w:p>
    <w:p w:rsidR="007F531B" w:rsidRPr="00B170E6" w:rsidRDefault="007F531B" w:rsidP="00625495">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Суд должен исходить из того, что ист</w:t>
      </w:r>
      <w:r w:rsidR="004B5ED3" w:rsidRPr="00B170E6">
        <w:rPr>
          <w:rFonts w:ascii="Times New Roman" w:hAnsi="Times New Roman" w:cs="Times New Roman"/>
          <w:sz w:val="26"/>
          <w:szCs w:val="26"/>
        </w:rPr>
        <w:t>ец</w:t>
      </w:r>
      <w:r w:rsidRPr="00B170E6">
        <w:rPr>
          <w:rFonts w:ascii="Times New Roman" w:hAnsi="Times New Roman" w:cs="Times New Roman"/>
          <w:sz w:val="26"/>
          <w:szCs w:val="26"/>
        </w:rPr>
        <w:t xml:space="preserve"> не относятся к кругу лиц, имеющих право оспаривать технический план здания и декларацию об объекте недвижимости,</w:t>
      </w:r>
      <w:r w:rsidR="004B5ED3" w:rsidRPr="00B170E6">
        <w:rPr>
          <w:rFonts w:ascii="Times New Roman" w:hAnsi="Times New Roman" w:cs="Times New Roman"/>
          <w:sz w:val="26"/>
          <w:szCs w:val="26"/>
        </w:rPr>
        <w:t xml:space="preserve"> </w:t>
      </w:r>
      <w:r w:rsidRPr="00B170E6">
        <w:rPr>
          <w:rFonts w:ascii="Times New Roman" w:hAnsi="Times New Roman" w:cs="Times New Roman"/>
          <w:sz w:val="26"/>
          <w:szCs w:val="26"/>
        </w:rPr>
        <w:t>поскольку их собственные права, свободы или охраняемые законом интересы не нарушены, так как истцы каких-либо прав на вышеуказанное нежилое здание не имеют.</w:t>
      </w:r>
    </w:p>
    <w:p w:rsidR="004B5ED3" w:rsidRPr="00B170E6" w:rsidRDefault="004B5ED3" w:rsidP="004B5ED3">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В данном случае, истец по сути оспаривает сведения, содержащиеся в Декларации об объекте недвижимости и в Техническом плане здания, которые носят информационный характер.</w:t>
      </w:r>
    </w:p>
    <w:p w:rsidR="004B5ED3" w:rsidRPr="00B170E6" w:rsidRDefault="004B5ED3" w:rsidP="004B5ED3">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Поскольку Декларация об объекте недвижимости и технический план здания не влекут возникновения каких-либо прав и обязанностей, не изменяют и не прекращают существующие права, не являются ненормативным правовым актом, то они не подлежат оспариванию в судебном порядке.</w:t>
      </w:r>
    </w:p>
    <w:p w:rsidR="005E35D6" w:rsidRPr="00B170E6" w:rsidRDefault="005E35D6" w:rsidP="00625495">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Согласно правовой позиции изложенной в пункте 3 Обзора судебной практики </w:t>
      </w:r>
      <w:r w:rsidR="008A55FD" w:rsidRPr="00B170E6">
        <w:rPr>
          <w:rFonts w:ascii="Times New Roman" w:hAnsi="Times New Roman" w:cs="Times New Roman"/>
          <w:sz w:val="26"/>
          <w:szCs w:val="26"/>
        </w:rPr>
        <w:t>ВС</w:t>
      </w:r>
      <w:r w:rsidRPr="00B170E6">
        <w:rPr>
          <w:rFonts w:ascii="Times New Roman" w:hAnsi="Times New Roman" w:cs="Times New Roman"/>
          <w:sz w:val="26"/>
          <w:szCs w:val="26"/>
        </w:rPr>
        <w:t xml:space="preserve"> </w:t>
      </w:r>
      <w:r w:rsidR="00E118C1" w:rsidRPr="00B170E6">
        <w:rPr>
          <w:rFonts w:ascii="Times New Roman" w:hAnsi="Times New Roman" w:cs="Times New Roman"/>
          <w:sz w:val="26"/>
          <w:szCs w:val="26"/>
        </w:rPr>
        <w:t xml:space="preserve">РФ </w:t>
      </w:r>
      <w:r w:rsidRPr="00B170E6">
        <w:rPr>
          <w:rFonts w:ascii="Times New Roman" w:hAnsi="Times New Roman" w:cs="Times New Roman"/>
          <w:sz w:val="26"/>
          <w:szCs w:val="26"/>
        </w:rPr>
        <w:t xml:space="preserve">N 2 (2018), утвержденного Президиумом </w:t>
      </w:r>
      <w:r w:rsidR="008A55FD" w:rsidRPr="00B170E6">
        <w:rPr>
          <w:rFonts w:ascii="Times New Roman" w:hAnsi="Times New Roman" w:cs="Times New Roman"/>
          <w:sz w:val="26"/>
          <w:szCs w:val="26"/>
        </w:rPr>
        <w:t>ВС</w:t>
      </w:r>
      <w:r w:rsidRPr="00B170E6">
        <w:rPr>
          <w:rFonts w:ascii="Times New Roman" w:hAnsi="Times New Roman" w:cs="Times New Roman"/>
          <w:sz w:val="26"/>
          <w:szCs w:val="26"/>
        </w:rPr>
        <w:t xml:space="preserve"> РФ 04.07.2018 г., требование о признании права собственности на недвижимое имущество отсутствующим может быть удовлетворено, если оно заявлено владеющим собственником в отношении не владеющего имуществом лица, право которого на это имущество было зарегистрировано незаконно, и данная регистрация нарушает право собственника, которое не может быть защищено предъявлением иска об истребовании имущества из чужого незаконного владения.</w:t>
      </w:r>
      <w:r w:rsidR="00E12E7E" w:rsidRPr="00B170E6">
        <w:rPr>
          <w:rFonts w:ascii="Times New Roman" w:hAnsi="Times New Roman" w:cs="Times New Roman"/>
          <w:sz w:val="26"/>
          <w:szCs w:val="26"/>
        </w:rPr>
        <w:t xml:space="preserve"> Данный вывод подтверждает ФАС </w:t>
      </w:r>
      <w:proofErr w:type="spellStart"/>
      <w:r w:rsidR="00E12E7E" w:rsidRPr="00B170E6">
        <w:rPr>
          <w:rFonts w:ascii="Times New Roman" w:hAnsi="Times New Roman" w:cs="Times New Roman"/>
          <w:sz w:val="26"/>
          <w:szCs w:val="26"/>
        </w:rPr>
        <w:t>Северо-Кавказского</w:t>
      </w:r>
      <w:proofErr w:type="spellEnd"/>
      <w:r w:rsidR="00E12E7E" w:rsidRPr="00B170E6">
        <w:rPr>
          <w:rFonts w:ascii="Times New Roman" w:hAnsi="Times New Roman" w:cs="Times New Roman"/>
          <w:sz w:val="26"/>
          <w:szCs w:val="26"/>
        </w:rPr>
        <w:t xml:space="preserve"> округа в Постановлении № А32-26810/2010 от 29.04.2013.</w:t>
      </w:r>
    </w:p>
    <w:p w:rsidR="005E35D6" w:rsidRPr="00B170E6" w:rsidRDefault="005E35D6" w:rsidP="005E35D6">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В силу ст. 218</w:t>
      </w:r>
      <w:r w:rsidR="00E12E7E" w:rsidRPr="00B170E6">
        <w:rPr>
          <w:rFonts w:ascii="Times New Roman" w:hAnsi="Times New Roman" w:cs="Times New Roman"/>
          <w:sz w:val="26"/>
          <w:szCs w:val="26"/>
        </w:rPr>
        <w:t xml:space="preserve"> </w:t>
      </w:r>
      <w:r w:rsidRPr="00B170E6">
        <w:rPr>
          <w:rFonts w:ascii="Times New Roman" w:hAnsi="Times New Roman" w:cs="Times New Roman"/>
          <w:sz w:val="26"/>
          <w:szCs w:val="26"/>
        </w:rPr>
        <w:t xml:space="preserve">ч. 1 ГК РФ право собственности на новую вещь, изготовленную или созданную лицом для себя с соблюдением закона и иных правовых актов, приобретается этим лицом. Таким образом, с момента строительства жилого дома, у меня возникло на него право собственности. </w:t>
      </w:r>
    </w:p>
    <w:p w:rsidR="00F16C87" w:rsidRPr="00B170E6" w:rsidRDefault="00625495" w:rsidP="006A3A55">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Как установлено, обращения ответчика в АУМР о предоставлении земельного участка в собственность не явились препятствием для осуществления полномочий по распоряжению земельным участком, в предоставлении которым на праве </w:t>
      </w:r>
      <w:r w:rsidRPr="00B170E6">
        <w:rPr>
          <w:rFonts w:ascii="Times New Roman" w:hAnsi="Times New Roman" w:cs="Times New Roman"/>
          <w:sz w:val="26"/>
          <w:szCs w:val="26"/>
        </w:rPr>
        <w:lastRenderedPageBreak/>
        <w:t>собственности ответчику было отказано.</w:t>
      </w:r>
      <w:r w:rsidR="006D43E0" w:rsidRPr="00B170E6">
        <w:rPr>
          <w:rFonts w:ascii="Times New Roman" w:hAnsi="Times New Roman" w:cs="Times New Roman"/>
          <w:sz w:val="26"/>
          <w:szCs w:val="26"/>
        </w:rPr>
        <w:t xml:space="preserve"> Данн</w:t>
      </w:r>
      <w:r w:rsidR="00654767" w:rsidRPr="00B170E6">
        <w:rPr>
          <w:rFonts w:ascii="Times New Roman" w:hAnsi="Times New Roman" w:cs="Times New Roman"/>
          <w:sz w:val="26"/>
          <w:szCs w:val="26"/>
        </w:rPr>
        <w:t>ый</w:t>
      </w:r>
      <w:r w:rsidR="006D43E0" w:rsidRPr="00B170E6">
        <w:rPr>
          <w:rFonts w:ascii="Times New Roman" w:hAnsi="Times New Roman" w:cs="Times New Roman"/>
          <w:sz w:val="26"/>
          <w:szCs w:val="26"/>
        </w:rPr>
        <w:t xml:space="preserve"> вывод подтверждает</w:t>
      </w:r>
      <w:r w:rsidR="00654767" w:rsidRPr="00B170E6">
        <w:rPr>
          <w:rFonts w:ascii="Times New Roman" w:hAnsi="Times New Roman" w:cs="Times New Roman"/>
          <w:sz w:val="26"/>
          <w:szCs w:val="26"/>
        </w:rPr>
        <w:t>ся</w:t>
      </w:r>
      <w:r w:rsidR="006D43E0" w:rsidRPr="00B170E6">
        <w:rPr>
          <w:rFonts w:ascii="Times New Roman" w:hAnsi="Times New Roman" w:cs="Times New Roman"/>
          <w:sz w:val="26"/>
          <w:szCs w:val="26"/>
        </w:rPr>
        <w:t xml:space="preserve"> </w:t>
      </w:r>
      <w:r w:rsidR="00654767" w:rsidRPr="00B170E6">
        <w:rPr>
          <w:rFonts w:ascii="Times New Roman" w:hAnsi="Times New Roman" w:cs="Times New Roman"/>
          <w:sz w:val="26"/>
          <w:szCs w:val="26"/>
        </w:rPr>
        <w:t xml:space="preserve">разъяснениями </w:t>
      </w:r>
      <w:r w:rsidR="008A55FD" w:rsidRPr="00B170E6">
        <w:rPr>
          <w:rFonts w:ascii="Times New Roman" w:hAnsi="Times New Roman" w:cs="Times New Roman"/>
          <w:sz w:val="26"/>
          <w:szCs w:val="26"/>
        </w:rPr>
        <w:t>ВС</w:t>
      </w:r>
      <w:r w:rsidR="00654767" w:rsidRPr="00B170E6">
        <w:rPr>
          <w:rFonts w:ascii="Times New Roman" w:hAnsi="Times New Roman" w:cs="Times New Roman"/>
          <w:sz w:val="26"/>
          <w:szCs w:val="26"/>
        </w:rPr>
        <w:t xml:space="preserve"> РФ № 10 и Высшего Арбитражного суда РФ в своем совместном Постановлении № 22 от 29.04.2010 "О некоторых вопросах, возникающих в судебной практике при разрешении споров, связанных с защитой права собственности и других вещных прав", а также п.3 Обзор судебной практики Верховного Суда Российской Федерации № 2 (2018)" (утв. Президиумом </w:t>
      </w:r>
      <w:r w:rsidR="008A55FD" w:rsidRPr="00B170E6">
        <w:rPr>
          <w:rFonts w:ascii="Times New Roman" w:hAnsi="Times New Roman" w:cs="Times New Roman"/>
          <w:sz w:val="26"/>
          <w:szCs w:val="26"/>
        </w:rPr>
        <w:t>ВС</w:t>
      </w:r>
      <w:r w:rsidR="00654767" w:rsidRPr="00B170E6">
        <w:rPr>
          <w:rFonts w:ascii="Times New Roman" w:hAnsi="Times New Roman" w:cs="Times New Roman"/>
          <w:sz w:val="26"/>
          <w:szCs w:val="26"/>
        </w:rPr>
        <w:t xml:space="preserve"> РФ 04.07.2018)</w:t>
      </w:r>
      <w:r w:rsidR="004C5A21" w:rsidRPr="00B170E6">
        <w:rPr>
          <w:rFonts w:ascii="Times New Roman" w:hAnsi="Times New Roman" w:cs="Times New Roman"/>
          <w:sz w:val="26"/>
          <w:szCs w:val="26"/>
        </w:rPr>
        <w:t xml:space="preserve">, Докладом судьи Анны Беляк "Судебная практика рассмотрения споров о признании права отсутствующим" материал от 07.04.2015 Тверского областного суда (опубликованного на официальном сайте Тверского областного суда в разделе пресс </w:t>
      </w:r>
      <w:proofErr w:type="spellStart"/>
      <w:r w:rsidR="004C5A21" w:rsidRPr="00B170E6">
        <w:rPr>
          <w:rFonts w:ascii="Times New Roman" w:hAnsi="Times New Roman" w:cs="Times New Roman"/>
          <w:sz w:val="26"/>
          <w:szCs w:val="26"/>
        </w:rPr>
        <w:t>служба-доклады</w:t>
      </w:r>
      <w:proofErr w:type="spellEnd"/>
      <w:r w:rsidR="004C5A21" w:rsidRPr="00B170E6">
        <w:rPr>
          <w:rFonts w:ascii="Times New Roman" w:hAnsi="Times New Roman" w:cs="Times New Roman"/>
          <w:sz w:val="26"/>
          <w:szCs w:val="26"/>
        </w:rPr>
        <w:t xml:space="preserve">, выступления, аналитические материалы), </w:t>
      </w:r>
      <w:r w:rsidR="00CC4030" w:rsidRPr="00B170E6">
        <w:rPr>
          <w:rFonts w:ascii="Times New Roman" w:hAnsi="Times New Roman" w:cs="Times New Roman"/>
          <w:sz w:val="26"/>
          <w:szCs w:val="26"/>
        </w:rPr>
        <w:t>Определение ВС РФ №33-КГ15-16 от 06.10.2015 г., Определение ВС РФ №18-КГ17-238 от 12.12.2017 г., Определение ВС РФ от 25.12.2018 № 5-КГ18-262, Определение ВС РФ от 15.05.2018 № 87-КГ18-2, Определение ВС РФ от 23.10.2018 № 18-КГ18-163, Определение ВС РФ от 13.06.2017 № 33-КГ17-10, Определение ВС РФ от 26.06.2018 № 14-КГ18-12</w:t>
      </w:r>
      <w:r w:rsidR="00DF5CDC" w:rsidRPr="00B170E6">
        <w:rPr>
          <w:rFonts w:ascii="Times New Roman" w:hAnsi="Times New Roman" w:cs="Times New Roman"/>
          <w:sz w:val="26"/>
          <w:szCs w:val="26"/>
        </w:rPr>
        <w:t xml:space="preserve">, </w:t>
      </w:r>
      <w:r w:rsidR="004C5A21" w:rsidRPr="00B170E6">
        <w:rPr>
          <w:rFonts w:ascii="Times New Roman" w:hAnsi="Times New Roman" w:cs="Times New Roman"/>
          <w:sz w:val="26"/>
          <w:szCs w:val="26"/>
        </w:rPr>
        <w:t xml:space="preserve">а также </w:t>
      </w:r>
      <w:r w:rsidR="006D43E0" w:rsidRPr="00B170E6">
        <w:rPr>
          <w:rFonts w:ascii="Times New Roman" w:hAnsi="Times New Roman" w:cs="Times New Roman"/>
          <w:sz w:val="26"/>
          <w:szCs w:val="26"/>
        </w:rPr>
        <w:t>решения № 2-3588/2014 2-3588/2014~М-3588/2014 М-3588/2014 от 29 октября 2014 г. по делу № 2-3588/2014 Кировск</w:t>
      </w:r>
      <w:r w:rsidR="00DF5CDC" w:rsidRPr="00B170E6">
        <w:rPr>
          <w:rFonts w:ascii="Times New Roman" w:hAnsi="Times New Roman" w:cs="Times New Roman"/>
          <w:sz w:val="26"/>
          <w:szCs w:val="26"/>
        </w:rPr>
        <w:t>ого</w:t>
      </w:r>
      <w:r w:rsidR="006D43E0" w:rsidRPr="00B170E6">
        <w:rPr>
          <w:rFonts w:ascii="Times New Roman" w:hAnsi="Times New Roman" w:cs="Times New Roman"/>
          <w:sz w:val="26"/>
          <w:szCs w:val="26"/>
        </w:rPr>
        <w:t xml:space="preserve"> районн</w:t>
      </w:r>
      <w:r w:rsidR="00DF5CDC" w:rsidRPr="00B170E6">
        <w:rPr>
          <w:rFonts w:ascii="Times New Roman" w:hAnsi="Times New Roman" w:cs="Times New Roman"/>
          <w:sz w:val="26"/>
          <w:szCs w:val="26"/>
        </w:rPr>
        <w:t>ого</w:t>
      </w:r>
      <w:r w:rsidR="006D43E0" w:rsidRPr="00B170E6">
        <w:rPr>
          <w:rFonts w:ascii="Times New Roman" w:hAnsi="Times New Roman" w:cs="Times New Roman"/>
          <w:sz w:val="26"/>
          <w:szCs w:val="26"/>
        </w:rPr>
        <w:t xml:space="preserve"> суд</w:t>
      </w:r>
      <w:r w:rsidR="00DF5CDC" w:rsidRPr="00B170E6">
        <w:rPr>
          <w:rFonts w:ascii="Times New Roman" w:hAnsi="Times New Roman" w:cs="Times New Roman"/>
          <w:sz w:val="26"/>
          <w:szCs w:val="26"/>
        </w:rPr>
        <w:t>а</w:t>
      </w:r>
      <w:r w:rsidR="006D43E0" w:rsidRPr="00B170E6">
        <w:rPr>
          <w:rFonts w:ascii="Times New Roman" w:hAnsi="Times New Roman" w:cs="Times New Roman"/>
          <w:sz w:val="26"/>
          <w:szCs w:val="26"/>
        </w:rPr>
        <w:t xml:space="preserve"> г. Томска</w:t>
      </w:r>
      <w:r w:rsidR="00AA3991" w:rsidRPr="00B170E6">
        <w:rPr>
          <w:rFonts w:ascii="Times New Roman" w:hAnsi="Times New Roman" w:cs="Times New Roman"/>
          <w:sz w:val="26"/>
          <w:szCs w:val="26"/>
        </w:rPr>
        <w:t xml:space="preserve">, </w:t>
      </w:r>
      <w:r w:rsidR="006A3A55" w:rsidRPr="00B170E6">
        <w:rPr>
          <w:rFonts w:ascii="Times New Roman" w:hAnsi="Times New Roman" w:cs="Times New Roman"/>
          <w:sz w:val="26"/>
          <w:szCs w:val="26"/>
        </w:rPr>
        <w:t>Решение № 2-1371/2018 2-1371/2018~М-708/2018 М-708/2018 от 30 июля 2018 г. по делу № 2-1371/2018</w:t>
      </w:r>
      <w:r w:rsidR="008A55FD" w:rsidRPr="00B170E6">
        <w:rPr>
          <w:rFonts w:ascii="Times New Roman" w:hAnsi="Times New Roman" w:cs="Times New Roman"/>
          <w:sz w:val="26"/>
          <w:szCs w:val="26"/>
        </w:rPr>
        <w:t xml:space="preserve"> </w:t>
      </w:r>
      <w:r w:rsidR="006A3A55" w:rsidRPr="00B170E6">
        <w:rPr>
          <w:rFonts w:ascii="Times New Roman" w:hAnsi="Times New Roman" w:cs="Times New Roman"/>
          <w:sz w:val="26"/>
          <w:szCs w:val="26"/>
        </w:rPr>
        <w:t>Куйбышевского районного суда г. Иркутска</w:t>
      </w:r>
      <w:r w:rsidR="00E02A4A" w:rsidRPr="00B170E6">
        <w:rPr>
          <w:rFonts w:ascii="Times New Roman" w:hAnsi="Times New Roman" w:cs="Times New Roman"/>
          <w:sz w:val="26"/>
          <w:szCs w:val="26"/>
        </w:rPr>
        <w:t xml:space="preserve"> и другими решениями судов РФ</w:t>
      </w:r>
      <w:r w:rsidR="006A3A55" w:rsidRPr="00B170E6">
        <w:rPr>
          <w:rFonts w:ascii="Times New Roman" w:hAnsi="Times New Roman" w:cs="Times New Roman"/>
          <w:sz w:val="26"/>
          <w:szCs w:val="26"/>
        </w:rPr>
        <w:t>.</w:t>
      </w:r>
    </w:p>
    <w:p w:rsidR="00577C52" w:rsidRPr="00B170E6" w:rsidRDefault="00577C52" w:rsidP="00577C52">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Государственная регистрация прав иных лиц на недвижимое имущество, не принадлежащее заявителю, не затрагивает права, свободы и законные интересы заявителя, в связи с чем оспаривание акта регистрирующего органа в соответствии с пунктом 1 части 1 статьи 134 ГК РФ не допускается.</w:t>
      </w:r>
    </w:p>
    <w:p w:rsidR="00E118C1" w:rsidRPr="00B170E6" w:rsidRDefault="00604ECA" w:rsidP="009205BC">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2</w:t>
      </w:r>
      <w:r w:rsidR="00B70070" w:rsidRPr="00B170E6">
        <w:rPr>
          <w:rFonts w:ascii="Times New Roman" w:hAnsi="Times New Roman" w:cs="Times New Roman"/>
          <w:sz w:val="26"/>
          <w:szCs w:val="26"/>
        </w:rPr>
        <w:t xml:space="preserve">. </w:t>
      </w:r>
      <w:r w:rsidR="00EF3626" w:rsidRPr="00B170E6">
        <w:rPr>
          <w:rFonts w:ascii="Times New Roman" w:hAnsi="Times New Roman" w:cs="Times New Roman"/>
          <w:sz w:val="26"/>
          <w:szCs w:val="26"/>
        </w:rPr>
        <w:t>Спорный объект не был признан непригодным для проживания</w:t>
      </w:r>
      <w:r w:rsidR="000101AF" w:rsidRPr="00B170E6">
        <w:rPr>
          <w:rFonts w:ascii="Times New Roman" w:hAnsi="Times New Roman" w:cs="Times New Roman"/>
          <w:sz w:val="26"/>
          <w:szCs w:val="26"/>
        </w:rPr>
        <w:t>, я являюсь владельцем данного дома и использую его по прямому назначению</w:t>
      </w:r>
      <w:r w:rsidR="00EF3626" w:rsidRPr="00B170E6">
        <w:rPr>
          <w:rFonts w:ascii="Times New Roman" w:hAnsi="Times New Roman" w:cs="Times New Roman"/>
          <w:sz w:val="26"/>
          <w:szCs w:val="26"/>
        </w:rPr>
        <w:t xml:space="preserve">. </w:t>
      </w:r>
      <w:r w:rsidR="00D71F89" w:rsidRPr="00B170E6">
        <w:rPr>
          <w:rFonts w:ascii="Times New Roman" w:hAnsi="Times New Roman" w:cs="Times New Roman"/>
          <w:sz w:val="26"/>
          <w:szCs w:val="26"/>
        </w:rPr>
        <w:t>Суд</w:t>
      </w:r>
      <w:r w:rsidR="004639DD" w:rsidRPr="00B170E6">
        <w:rPr>
          <w:rFonts w:ascii="Times New Roman" w:hAnsi="Times New Roman" w:cs="Times New Roman"/>
          <w:sz w:val="26"/>
          <w:szCs w:val="26"/>
        </w:rPr>
        <w:t>ы</w:t>
      </w:r>
      <w:r w:rsidR="00D71F89" w:rsidRPr="00B170E6">
        <w:rPr>
          <w:rFonts w:ascii="Times New Roman" w:hAnsi="Times New Roman" w:cs="Times New Roman"/>
          <w:sz w:val="26"/>
          <w:szCs w:val="26"/>
        </w:rPr>
        <w:t xml:space="preserve"> </w:t>
      </w:r>
      <w:r w:rsidR="004639DD" w:rsidRPr="00B170E6">
        <w:rPr>
          <w:rFonts w:ascii="Times New Roman" w:hAnsi="Times New Roman" w:cs="Times New Roman"/>
          <w:sz w:val="26"/>
          <w:szCs w:val="26"/>
        </w:rPr>
        <w:t xml:space="preserve">приняли решения </w:t>
      </w:r>
      <w:r w:rsidR="00014A44" w:rsidRPr="00B170E6">
        <w:rPr>
          <w:rFonts w:ascii="Times New Roman" w:hAnsi="Times New Roman" w:cs="Times New Roman"/>
          <w:sz w:val="26"/>
          <w:szCs w:val="26"/>
        </w:rPr>
        <w:t>на основе вывода эксперта что дом не соответствует требованием, предъявляемым к жилым помещениям при этом данное решения суда</w:t>
      </w:r>
      <w:r w:rsidR="004639DD" w:rsidRPr="00B170E6">
        <w:rPr>
          <w:rFonts w:ascii="Times New Roman" w:hAnsi="Times New Roman" w:cs="Times New Roman"/>
          <w:sz w:val="26"/>
          <w:szCs w:val="26"/>
        </w:rPr>
        <w:t xml:space="preserve"> противоречат ч. 4 ст. 15 ЖК РФ и Постановление Правительства РФ от 28.01.2006 № 47  "решение вопроса о признании жилых помещений непригодными для проживания и многоквартирных домов аварийными и подлежащими сносу или реконструкции действующее законодательство относит к исключительной компетенции межведомственной комиссии, создаваемой в зависимости от принадлежности жилого дома к соответствующему жилищному фонду федеральным органом исполнительной власти, органом исполнительной власти субъекта РФ или органом местного самоуправления. Данное </w:t>
      </w:r>
      <w:r w:rsidR="00014A44" w:rsidRPr="00B170E6">
        <w:rPr>
          <w:rFonts w:ascii="Times New Roman" w:hAnsi="Times New Roman" w:cs="Times New Roman"/>
          <w:sz w:val="26"/>
          <w:szCs w:val="26"/>
        </w:rPr>
        <w:t>вывод</w:t>
      </w:r>
      <w:r w:rsidR="004639DD" w:rsidRPr="00B170E6">
        <w:rPr>
          <w:rFonts w:ascii="Times New Roman" w:hAnsi="Times New Roman" w:cs="Times New Roman"/>
          <w:sz w:val="26"/>
          <w:szCs w:val="26"/>
        </w:rPr>
        <w:t xml:space="preserve"> подтверждает</w:t>
      </w:r>
      <w:r w:rsidR="009205BC" w:rsidRPr="00B170E6">
        <w:rPr>
          <w:rFonts w:ascii="Times New Roman" w:hAnsi="Times New Roman" w:cs="Times New Roman"/>
          <w:sz w:val="26"/>
          <w:szCs w:val="26"/>
        </w:rPr>
        <w:t xml:space="preserve">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 Президиумом </w:t>
      </w:r>
      <w:r w:rsidR="008A55FD" w:rsidRPr="00B170E6">
        <w:rPr>
          <w:rFonts w:ascii="Times New Roman" w:hAnsi="Times New Roman" w:cs="Times New Roman"/>
          <w:sz w:val="26"/>
          <w:szCs w:val="26"/>
        </w:rPr>
        <w:t>ВС</w:t>
      </w:r>
      <w:r w:rsidR="009205BC" w:rsidRPr="00B170E6">
        <w:rPr>
          <w:rFonts w:ascii="Times New Roman" w:hAnsi="Times New Roman" w:cs="Times New Roman"/>
          <w:sz w:val="26"/>
          <w:szCs w:val="26"/>
        </w:rPr>
        <w:t xml:space="preserve"> РФ 29.04.2014).</w:t>
      </w:r>
      <w:r w:rsidR="00A23292" w:rsidRPr="00B170E6">
        <w:rPr>
          <w:rFonts w:ascii="Times New Roman" w:hAnsi="Times New Roman" w:cs="Times New Roman"/>
          <w:sz w:val="26"/>
          <w:szCs w:val="26"/>
        </w:rPr>
        <w:t xml:space="preserve"> </w:t>
      </w:r>
    </w:p>
    <w:p w:rsidR="00E118C1" w:rsidRPr="00B170E6" w:rsidRDefault="00BA0D4A" w:rsidP="00E118C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Н</w:t>
      </w:r>
      <w:r w:rsidR="00E118C1" w:rsidRPr="00B170E6">
        <w:rPr>
          <w:rFonts w:ascii="Times New Roman" w:hAnsi="Times New Roman" w:cs="Times New Roman"/>
          <w:sz w:val="26"/>
          <w:szCs w:val="26"/>
        </w:rPr>
        <w:t>а момент регистрации спорного объекта действовал упрощенный порядок регистрации прав на объекты недвижимости. Государственный кадастровый учёт является необходимым условием реализации данного права, так как без постановки на государственный кадастровый учет невозможно индивидуализировать жилой дом - объект недвижимости.</w:t>
      </w:r>
    </w:p>
    <w:p w:rsidR="000101AF" w:rsidRPr="00B170E6" w:rsidRDefault="008A55FD" w:rsidP="00E118C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ФЗ №93-ФЗ (</w:t>
      </w:r>
      <w:proofErr w:type="spellStart"/>
      <w:r w:rsidRPr="00B170E6">
        <w:rPr>
          <w:rFonts w:ascii="Times New Roman" w:hAnsi="Times New Roman" w:cs="Times New Roman"/>
          <w:sz w:val="26"/>
          <w:szCs w:val="26"/>
        </w:rPr>
        <w:t>далее-ФЗ</w:t>
      </w:r>
      <w:proofErr w:type="spellEnd"/>
      <w:r w:rsidR="00E118C1" w:rsidRPr="00B170E6">
        <w:rPr>
          <w:rFonts w:ascii="Times New Roman" w:hAnsi="Times New Roman" w:cs="Times New Roman"/>
          <w:sz w:val="26"/>
          <w:szCs w:val="26"/>
        </w:rPr>
        <w:t xml:space="preserve"> о "дачной амнистии") определен упрощенный порядок оформления прав граждан на объекты недвижимости, возведенные на принадлежащих им земельных участках. Принятие данного Закона было обусловлено тем , что значительная часть недвижимости, используемая гражданами для удовлетворения жилищных нужд, не могла пройти процедуру </w:t>
      </w:r>
      <w:r w:rsidR="00E118C1" w:rsidRPr="00B170E6">
        <w:rPr>
          <w:rFonts w:ascii="Times New Roman" w:hAnsi="Times New Roman" w:cs="Times New Roman"/>
          <w:sz w:val="26"/>
          <w:szCs w:val="26"/>
        </w:rPr>
        <w:lastRenderedPageBreak/>
        <w:t xml:space="preserve">государственной регистрации по причине отсутствия необходимых документов либо несоответствия их требованиям действующего законодательства по форме либо содержанию. </w:t>
      </w:r>
    </w:p>
    <w:p w:rsidR="009205BC" w:rsidRPr="00B170E6" w:rsidRDefault="00E118C1" w:rsidP="00E118C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Согласно пункту 4 статьи 8 ФЗ №191-ФЗ «О введении в действие Градостроительного кодекса РФ» на момент регистрации дома не требовалось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r w:rsidR="009205BC" w:rsidRPr="00B170E6">
        <w:rPr>
          <w:rFonts w:ascii="Times New Roman" w:hAnsi="Times New Roman" w:cs="Times New Roman"/>
          <w:sz w:val="26"/>
          <w:szCs w:val="26"/>
        </w:rPr>
        <w:t xml:space="preserve"> </w:t>
      </w:r>
    </w:p>
    <w:p w:rsidR="005B4228" w:rsidRPr="00B170E6" w:rsidRDefault="00604ECA" w:rsidP="005B4228">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3</w:t>
      </w:r>
      <w:r w:rsidR="0078386C" w:rsidRPr="00B170E6">
        <w:rPr>
          <w:rFonts w:ascii="Times New Roman" w:hAnsi="Times New Roman" w:cs="Times New Roman"/>
          <w:sz w:val="26"/>
          <w:szCs w:val="26"/>
        </w:rPr>
        <w:t xml:space="preserve">. </w:t>
      </w:r>
      <w:r w:rsidR="00C1641A" w:rsidRPr="00B170E6">
        <w:rPr>
          <w:rFonts w:ascii="Times New Roman" w:hAnsi="Times New Roman" w:cs="Times New Roman"/>
          <w:sz w:val="26"/>
          <w:szCs w:val="26"/>
        </w:rPr>
        <w:t>В решении суда указано основани</w:t>
      </w:r>
      <w:r w:rsidR="00A32F0B" w:rsidRPr="00B170E6">
        <w:rPr>
          <w:rFonts w:ascii="Times New Roman" w:hAnsi="Times New Roman" w:cs="Times New Roman"/>
          <w:sz w:val="26"/>
          <w:szCs w:val="26"/>
        </w:rPr>
        <w:t>е</w:t>
      </w:r>
      <w:r w:rsidRPr="00B170E6">
        <w:rPr>
          <w:rFonts w:ascii="Times New Roman" w:hAnsi="Times New Roman" w:cs="Times New Roman"/>
          <w:sz w:val="26"/>
          <w:szCs w:val="26"/>
        </w:rPr>
        <w:t xml:space="preserve"> удовлетворения </w:t>
      </w:r>
      <w:proofErr w:type="spellStart"/>
      <w:r w:rsidRPr="00B170E6">
        <w:rPr>
          <w:rFonts w:ascii="Times New Roman" w:hAnsi="Times New Roman" w:cs="Times New Roman"/>
          <w:sz w:val="26"/>
          <w:szCs w:val="26"/>
        </w:rPr>
        <w:t>иска-вывод</w:t>
      </w:r>
      <w:proofErr w:type="spellEnd"/>
      <w:r w:rsidRPr="00B170E6">
        <w:rPr>
          <w:rFonts w:ascii="Times New Roman" w:hAnsi="Times New Roman" w:cs="Times New Roman"/>
          <w:sz w:val="26"/>
          <w:szCs w:val="26"/>
        </w:rPr>
        <w:t xml:space="preserve"> эксперта о </w:t>
      </w:r>
      <w:r w:rsidR="00C1641A" w:rsidRPr="00B170E6">
        <w:rPr>
          <w:rFonts w:ascii="Times New Roman" w:hAnsi="Times New Roman" w:cs="Times New Roman"/>
          <w:sz w:val="26"/>
          <w:szCs w:val="26"/>
        </w:rPr>
        <w:t xml:space="preserve">несоответствие объекта требованиям, предъявляемым к жилым домам со ссылкой на "СП 55.13330.2016" Свод правил. Дома жилые одноквартирные </w:t>
      </w:r>
      <w:proofErr w:type="spellStart"/>
      <w:r w:rsidR="00C1641A" w:rsidRPr="00B170E6">
        <w:rPr>
          <w:rFonts w:ascii="Times New Roman" w:hAnsi="Times New Roman" w:cs="Times New Roman"/>
          <w:sz w:val="26"/>
          <w:szCs w:val="26"/>
        </w:rPr>
        <w:t>СНиП</w:t>
      </w:r>
      <w:proofErr w:type="spellEnd"/>
      <w:r w:rsidRPr="00B170E6">
        <w:rPr>
          <w:rFonts w:ascii="Times New Roman" w:hAnsi="Times New Roman" w:cs="Times New Roman"/>
          <w:sz w:val="26"/>
          <w:szCs w:val="26"/>
        </w:rPr>
        <w:t xml:space="preserve"> 31-02-2001".</w:t>
      </w:r>
      <w:r w:rsidR="00C1641A" w:rsidRPr="00B170E6">
        <w:rPr>
          <w:rFonts w:ascii="Times New Roman" w:hAnsi="Times New Roman" w:cs="Times New Roman"/>
          <w:sz w:val="26"/>
          <w:szCs w:val="26"/>
        </w:rPr>
        <w:t xml:space="preserve"> </w:t>
      </w:r>
      <w:r w:rsidR="005B4228" w:rsidRPr="00B170E6">
        <w:rPr>
          <w:rFonts w:ascii="Times New Roman" w:hAnsi="Times New Roman" w:cs="Times New Roman"/>
          <w:sz w:val="26"/>
          <w:szCs w:val="26"/>
        </w:rPr>
        <w:t xml:space="preserve">Выявленные несоответствия не входят в Перечень национальных стандартов и сводов правил в результате применения которых на обязательной основе обеспечивается соблюдение требований </w:t>
      </w:r>
      <w:r w:rsidR="008A55FD" w:rsidRPr="00B170E6">
        <w:rPr>
          <w:rFonts w:ascii="Times New Roman" w:hAnsi="Times New Roman" w:cs="Times New Roman"/>
          <w:sz w:val="26"/>
          <w:szCs w:val="26"/>
        </w:rPr>
        <w:t>ФЗ</w:t>
      </w:r>
      <w:r w:rsidR="005B4228" w:rsidRPr="00B170E6">
        <w:rPr>
          <w:rFonts w:ascii="Times New Roman" w:hAnsi="Times New Roman" w:cs="Times New Roman"/>
          <w:sz w:val="26"/>
          <w:szCs w:val="26"/>
        </w:rPr>
        <w:t xml:space="preserve"> от 30.12.2009 №384-ФЗ «Технический регламент о безопасности зданий и сооружений»</w:t>
      </w:r>
      <w:r w:rsidR="000101AF" w:rsidRPr="00B170E6">
        <w:rPr>
          <w:rFonts w:ascii="Times New Roman" w:hAnsi="Times New Roman" w:cs="Times New Roman"/>
          <w:sz w:val="26"/>
          <w:szCs w:val="26"/>
        </w:rPr>
        <w:t xml:space="preserve"> (который был соблюден)</w:t>
      </w:r>
      <w:r w:rsidR="005B4228" w:rsidRPr="00B170E6">
        <w:rPr>
          <w:rFonts w:ascii="Times New Roman" w:hAnsi="Times New Roman" w:cs="Times New Roman"/>
          <w:sz w:val="26"/>
          <w:szCs w:val="26"/>
        </w:rPr>
        <w:t>, следовательно спорный объект не создают угрозу жизни и здоровью неопределенного круга лиц.</w:t>
      </w:r>
    </w:p>
    <w:p w:rsidR="005B4228" w:rsidRPr="00B170E6" w:rsidRDefault="005B4228" w:rsidP="00527D3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Согласно статья 4. ФЗ от 29.06.2015 года № 162-ФЗ "О стандартизации в РФ" </w:t>
      </w:r>
      <w:r w:rsidR="00BC3A31" w:rsidRPr="00B170E6">
        <w:rPr>
          <w:rFonts w:ascii="Times New Roman" w:hAnsi="Times New Roman" w:cs="Times New Roman"/>
          <w:sz w:val="26"/>
          <w:szCs w:val="26"/>
        </w:rPr>
        <w:t xml:space="preserve">Стандартизация в </w:t>
      </w:r>
      <w:r w:rsidR="008A55FD" w:rsidRPr="00B170E6">
        <w:rPr>
          <w:rFonts w:ascii="Times New Roman" w:hAnsi="Times New Roman" w:cs="Times New Roman"/>
          <w:sz w:val="26"/>
          <w:szCs w:val="26"/>
        </w:rPr>
        <w:t>РФ</w:t>
      </w:r>
      <w:r w:rsidR="00BC3A31" w:rsidRPr="00B170E6">
        <w:rPr>
          <w:rFonts w:ascii="Times New Roman" w:hAnsi="Times New Roman" w:cs="Times New Roman"/>
          <w:sz w:val="26"/>
          <w:szCs w:val="26"/>
        </w:rPr>
        <w:t xml:space="preserve"> основывается на следующих принципах: </w:t>
      </w:r>
      <w:r w:rsidRPr="00B170E6">
        <w:rPr>
          <w:rFonts w:ascii="Times New Roman" w:hAnsi="Times New Roman" w:cs="Times New Roman"/>
          <w:sz w:val="26"/>
          <w:szCs w:val="26"/>
        </w:rPr>
        <w:t>1) добровольность применения документов по стандартизации, т.е. добровольность</w:t>
      </w:r>
      <w:r w:rsidR="00BC3A31" w:rsidRPr="00B170E6">
        <w:rPr>
          <w:rFonts w:ascii="Times New Roman" w:hAnsi="Times New Roman" w:cs="Times New Roman"/>
          <w:sz w:val="26"/>
          <w:szCs w:val="26"/>
        </w:rPr>
        <w:t>,</w:t>
      </w:r>
      <w:r w:rsidRPr="00B170E6">
        <w:rPr>
          <w:rFonts w:ascii="Times New Roman" w:hAnsi="Times New Roman" w:cs="Times New Roman"/>
          <w:sz w:val="26"/>
          <w:szCs w:val="26"/>
        </w:rPr>
        <w:t xml:space="preserve"> а не обязанности. "СП 55.13330.2016" не является нормативно-правовым актом. </w:t>
      </w:r>
    </w:p>
    <w:p w:rsidR="00527D3A" w:rsidRPr="00B170E6" w:rsidRDefault="00604ECA" w:rsidP="00527D3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Это </w:t>
      </w:r>
      <w:r w:rsidR="00527D3A" w:rsidRPr="00B170E6">
        <w:rPr>
          <w:rFonts w:ascii="Times New Roman" w:hAnsi="Times New Roman" w:cs="Times New Roman"/>
          <w:sz w:val="26"/>
          <w:szCs w:val="26"/>
        </w:rPr>
        <w:t>подтверждает письмо Минстроя России от 05.09.2016 № 31617-ОГ/08 "О порядке применения национальных стандартов и сводов правил при проектировании и строительстве предприятий, зданий и сооружений" в котором указано, что неприменение Перечня национальных стандартов и сводов, в результате применения которых на добровольной основе обеспечивается соблюдение требований Федерального закона от 22 июля 2008 г. № 123-ФЗ не может оцениваться как несоблюдение требований технических регламентов.</w:t>
      </w:r>
      <w:r w:rsidR="00A32F0B" w:rsidRPr="00B170E6">
        <w:rPr>
          <w:rFonts w:ascii="Times New Roman" w:hAnsi="Times New Roman" w:cs="Times New Roman"/>
          <w:sz w:val="26"/>
          <w:szCs w:val="26"/>
        </w:rPr>
        <w:t xml:space="preserve"> </w:t>
      </w:r>
    </w:p>
    <w:p w:rsidR="00BB6B43" w:rsidRPr="00B170E6" w:rsidRDefault="00BB6B43" w:rsidP="00527D3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Суд проигнорировал что под жилым одноквартирным домом согласно пункту 3.5 СП 55.13330.2016 «Дома жилые одноквартирные» понимается дом,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 "Сезоном и отпускном", недостатки дома указанные экспертом не препятствуют проживать в доме в весной, летом и осенью.</w:t>
      </w:r>
    </w:p>
    <w:p w:rsidR="00292CC7" w:rsidRPr="00B170E6" w:rsidRDefault="0078386C" w:rsidP="00292CC7">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4</w:t>
      </w:r>
      <w:r w:rsidR="00292CC7" w:rsidRPr="00B170E6">
        <w:rPr>
          <w:rFonts w:ascii="Times New Roman" w:hAnsi="Times New Roman" w:cs="Times New Roman"/>
          <w:sz w:val="26"/>
          <w:szCs w:val="26"/>
        </w:rPr>
        <w:t xml:space="preserve">. В </w:t>
      </w:r>
      <w:r w:rsidR="00014A44" w:rsidRPr="00B170E6">
        <w:rPr>
          <w:rFonts w:ascii="Times New Roman" w:hAnsi="Times New Roman" w:cs="Times New Roman"/>
          <w:sz w:val="26"/>
          <w:szCs w:val="26"/>
        </w:rPr>
        <w:t xml:space="preserve">судебной </w:t>
      </w:r>
      <w:r w:rsidR="00292CC7" w:rsidRPr="00B170E6">
        <w:rPr>
          <w:rFonts w:ascii="Times New Roman" w:hAnsi="Times New Roman" w:cs="Times New Roman"/>
          <w:sz w:val="26"/>
          <w:szCs w:val="26"/>
        </w:rPr>
        <w:t>экспертизе указано</w:t>
      </w:r>
      <w:r w:rsidR="00700ADE" w:rsidRPr="00B170E6">
        <w:rPr>
          <w:rFonts w:ascii="Times New Roman" w:hAnsi="Times New Roman" w:cs="Times New Roman"/>
          <w:sz w:val="26"/>
          <w:szCs w:val="26"/>
        </w:rPr>
        <w:t xml:space="preserve"> "здание не соответствует требованием, предъявляемым к жилым помещениям" на основании:</w:t>
      </w:r>
    </w:p>
    <w:p w:rsidR="00292CC7" w:rsidRPr="00B170E6" w:rsidRDefault="00292CC7" w:rsidP="00292CC7">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а) </w:t>
      </w:r>
      <w:proofErr w:type="spellStart"/>
      <w:r w:rsidRPr="00B170E6">
        <w:rPr>
          <w:rFonts w:ascii="Times New Roman" w:hAnsi="Times New Roman" w:cs="Times New Roman"/>
          <w:sz w:val="26"/>
          <w:szCs w:val="26"/>
        </w:rPr>
        <w:t>СНиП</w:t>
      </w:r>
      <w:proofErr w:type="spellEnd"/>
      <w:r w:rsidRPr="00B170E6">
        <w:rPr>
          <w:rFonts w:ascii="Times New Roman" w:hAnsi="Times New Roman" w:cs="Times New Roman"/>
          <w:sz w:val="26"/>
          <w:szCs w:val="26"/>
        </w:rPr>
        <w:t xml:space="preserve"> 23-02-2003, однако в данном </w:t>
      </w:r>
      <w:proofErr w:type="spellStart"/>
      <w:r w:rsidRPr="00B170E6">
        <w:rPr>
          <w:rFonts w:ascii="Times New Roman" w:hAnsi="Times New Roman" w:cs="Times New Roman"/>
          <w:sz w:val="26"/>
          <w:szCs w:val="26"/>
        </w:rPr>
        <w:t>СНиП</w:t>
      </w:r>
      <w:proofErr w:type="spellEnd"/>
      <w:r w:rsidRPr="00B170E6">
        <w:rPr>
          <w:rFonts w:ascii="Times New Roman" w:hAnsi="Times New Roman" w:cs="Times New Roman"/>
          <w:sz w:val="26"/>
          <w:szCs w:val="26"/>
        </w:rPr>
        <w:t xml:space="preserve"> в п.1 указано: Область применения Настоящий свод правил распространяется на проектирование тепловой защиты строящи</w:t>
      </w:r>
      <w:r w:rsidR="00700ADE" w:rsidRPr="00B170E6">
        <w:rPr>
          <w:rFonts w:ascii="Times New Roman" w:hAnsi="Times New Roman" w:cs="Times New Roman"/>
          <w:sz w:val="26"/>
          <w:szCs w:val="26"/>
        </w:rPr>
        <w:t xml:space="preserve">хся или реконструируемых жилых </w:t>
      </w:r>
      <w:r w:rsidRPr="00B170E6">
        <w:rPr>
          <w:rFonts w:ascii="Times New Roman" w:hAnsi="Times New Roman" w:cs="Times New Roman"/>
          <w:sz w:val="26"/>
          <w:szCs w:val="26"/>
        </w:rPr>
        <w:t xml:space="preserve">зданий общей площадью </w:t>
      </w:r>
      <w:r w:rsidR="00700ADE" w:rsidRPr="00B170E6">
        <w:rPr>
          <w:rFonts w:ascii="Times New Roman" w:hAnsi="Times New Roman" w:cs="Times New Roman"/>
          <w:sz w:val="26"/>
          <w:szCs w:val="26"/>
        </w:rPr>
        <w:t xml:space="preserve">более 50 </w:t>
      </w:r>
      <w:r w:rsidR="00A32F0B" w:rsidRPr="00B170E6">
        <w:rPr>
          <w:rFonts w:ascii="Times New Roman" w:hAnsi="Times New Roman" w:cs="Times New Roman"/>
          <w:sz w:val="26"/>
          <w:szCs w:val="26"/>
        </w:rPr>
        <w:t>квадратных метров</w:t>
      </w:r>
      <w:r w:rsidR="00700ADE" w:rsidRPr="00B170E6">
        <w:rPr>
          <w:rFonts w:ascii="Times New Roman" w:hAnsi="Times New Roman" w:cs="Times New Roman"/>
          <w:sz w:val="26"/>
          <w:szCs w:val="26"/>
        </w:rPr>
        <w:t xml:space="preserve">, </w:t>
      </w:r>
      <w:r w:rsidRPr="00B170E6">
        <w:rPr>
          <w:rFonts w:ascii="Times New Roman" w:hAnsi="Times New Roman" w:cs="Times New Roman"/>
          <w:sz w:val="26"/>
          <w:szCs w:val="26"/>
        </w:rPr>
        <w:t>в которых необходимо поддерживать определенный температурно-влажностный режим</w:t>
      </w:r>
      <w:r w:rsidR="00700ADE" w:rsidRPr="00B170E6">
        <w:rPr>
          <w:rFonts w:ascii="Times New Roman" w:hAnsi="Times New Roman" w:cs="Times New Roman"/>
          <w:sz w:val="26"/>
          <w:szCs w:val="26"/>
        </w:rPr>
        <w:t>. Оспариваемый объект имеет пло</w:t>
      </w:r>
      <w:r w:rsidR="00B37D96" w:rsidRPr="00B170E6">
        <w:rPr>
          <w:rFonts w:ascii="Times New Roman" w:hAnsi="Times New Roman" w:cs="Times New Roman"/>
          <w:sz w:val="26"/>
          <w:szCs w:val="26"/>
        </w:rPr>
        <w:t>щадь менее 50 квадратных метров, соответственно я не</w:t>
      </w:r>
      <w:r w:rsidR="00EF3626" w:rsidRPr="00B170E6">
        <w:rPr>
          <w:rFonts w:ascii="Times New Roman" w:hAnsi="Times New Roman" w:cs="Times New Roman"/>
          <w:sz w:val="26"/>
          <w:szCs w:val="26"/>
        </w:rPr>
        <w:t xml:space="preserve"> нарушил данный </w:t>
      </w:r>
      <w:proofErr w:type="spellStart"/>
      <w:r w:rsidR="00EF3626" w:rsidRPr="00B170E6">
        <w:rPr>
          <w:rFonts w:ascii="Times New Roman" w:hAnsi="Times New Roman" w:cs="Times New Roman"/>
          <w:sz w:val="26"/>
          <w:szCs w:val="26"/>
        </w:rPr>
        <w:t>СНиП</w:t>
      </w:r>
      <w:proofErr w:type="spellEnd"/>
      <w:r w:rsidR="00EF3626" w:rsidRPr="00B170E6">
        <w:rPr>
          <w:rFonts w:ascii="Times New Roman" w:hAnsi="Times New Roman" w:cs="Times New Roman"/>
          <w:sz w:val="26"/>
          <w:szCs w:val="26"/>
        </w:rPr>
        <w:t>, т.к. не обязан был его соблюдать т.к. площадь моего дома составляет 28 квадратных метров.</w:t>
      </w:r>
    </w:p>
    <w:p w:rsidR="00292CC7" w:rsidRPr="00B170E6" w:rsidRDefault="00292CC7" w:rsidP="000E42B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б) </w:t>
      </w:r>
      <w:proofErr w:type="spellStart"/>
      <w:r w:rsidRPr="00B170E6">
        <w:rPr>
          <w:rFonts w:ascii="Times New Roman" w:hAnsi="Times New Roman" w:cs="Times New Roman"/>
          <w:sz w:val="26"/>
          <w:szCs w:val="26"/>
        </w:rPr>
        <w:t>СанПиН</w:t>
      </w:r>
      <w:proofErr w:type="spellEnd"/>
      <w:r w:rsidRPr="00B170E6">
        <w:rPr>
          <w:rFonts w:ascii="Times New Roman" w:hAnsi="Times New Roman" w:cs="Times New Roman"/>
          <w:sz w:val="26"/>
          <w:szCs w:val="26"/>
        </w:rPr>
        <w:t xml:space="preserve"> 2.1.2.2645-10, однако это мнение эксперта </w:t>
      </w:r>
      <w:r w:rsidR="00700ADE" w:rsidRPr="00B170E6">
        <w:rPr>
          <w:rFonts w:ascii="Times New Roman" w:hAnsi="Times New Roman" w:cs="Times New Roman"/>
          <w:sz w:val="26"/>
          <w:szCs w:val="26"/>
        </w:rPr>
        <w:t>противоречит судебной экспертизе</w:t>
      </w:r>
      <w:r w:rsidRPr="00B170E6">
        <w:rPr>
          <w:rFonts w:ascii="Times New Roman" w:hAnsi="Times New Roman" w:cs="Times New Roman"/>
          <w:sz w:val="26"/>
          <w:szCs w:val="26"/>
        </w:rPr>
        <w:t>,</w:t>
      </w:r>
      <w:r w:rsidR="00700ADE" w:rsidRPr="00B170E6">
        <w:rPr>
          <w:rFonts w:ascii="Times New Roman" w:hAnsi="Times New Roman" w:cs="Times New Roman"/>
          <w:sz w:val="26"/>
          <w:szCs w:val="26"/>
        </w:rPr>
        <w:t>-</w:t>
      </w:r>
      <w:r w:rsidRPr="00B170E6">
        <w:rPr>
          <w:rFonts w:ascii="Times New Roman" w:hAnsi="Times New Roman" w:cs="Times New Roman"/>
          <w:sz w:val="26"/>
          <w:szCs w:val="26"/>
        </w:rPr>
        <w:t xml:space="preserve"> </w:t>
      </w:r>
      <w:r w:rsidR="00700ADE" w:rsidRPr="00B170E6">
        <w:rPr>
          <w:rFonts w:ascii="Times New Roman" w:hAnsi="Times New Roman" w:cs="Times New Roman"/>
          <w:sz w:val="26"/>
          <w:szCs w:val="26"/>
        </w:rPr>
        <w:t xml:space="preserve">в </w:t>
      </w:r>
      <w:r w:rsidRPr="00B170E6">
        <w:rPr>
          <w:rFonts w:ascii="Times New Roman" w:hAnsi="Times New Roman" w:cs="Times New Roman"/>
          <w:sz w:val="26"/>
          <w:szCs w:val="26"/>
        </w:rPr>
        <w:t xml:space="preserve">п. 4.7. </w:t>
      </w:r>
      <w:r w:rsidR="005B58B6" w:rsidRPr="00B170E6">
        <w:rPr>
          <w:rFonts w:ascii="Times New Roman" w:hAnsi="Times New Roman" w:cs="Times New Roman"/>
          <w:sz w:val="26"/>
          <w:szCs w:val="26"/>
        </w:rPr>
        <w:t xml:space="preserve">данного </w:t>
      </w:r>
      <w:proofErr w:type="spellStart"/>
      <w:r w:rsidR="005B58B6" w:rsidRPr="00B170E6">
        <w:rPr>
          <w:rFonts w:ascii="Times New Roman" w:hAnsi="Times New Roman" w:cs="Times New Roman"/>
          <w:sz w:val="26"/>
          <w:szCs w:val="26"/>
        </w:rPr>
        <w:t>СанПин</w:t>
      </w:r>
      <w:proofErr w:type="spellEnd"/>
      <w:r w:rsidR="005B58B6" w:rsidRPr="00B170E6">
        <w:rPr>
          <w:rFonts w:ascii="Times New Roman" w:hAnsi="Times New Roman" w:cs="Times New Roman"/>
          <w:sz w:val="26"/>
          <w:szCs w:val="26"/>
        </w:rPr>
        <w:t xml:space="preserve"> указано "</w:t>
      </w:r>
      <w:r w:rsidRPr="00B170E6">
        <w:rPr>
          <w:rFonts w:ascii="Times New Roman" w:hAnsi="Times New Roman" w:cs="Times New Roman"/>
          <w:sz w:val="26"/>
          <w:szCs w:val="26"/>
        </w:rPr>
        <w:t xml:space="preserve">естественная вентиляция жилых </w:t>
      </w:r>
      <w:r w:rsidRPr="00B170E6">
        <w:rPr>
          <w:rFonts w:ascii="Times New Roman" w:hAnsi="Times New Roman" w:cs="Times New Roman"/>
          <w:sz w:val="26"/>
          <w:szCs w:val="26"/>
        </w:rPr>
        <w:lastRenderedPageBreak/>
        <w:t>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w:t>
      </w:r>
      <w:r w:rsidR="005B58B6" w:rsidRPr="00B170E6">
        <w:rPr>
          <w:rFonts w:ascii="Times New Roman" w:hAnsi="Times New Roman" w:cs="Times New Roman"/>
          <w:sz w:val="26"/>
          <w:szCs w:val="26"/>
        </w:rPr>
        <w:t>"</w:t>
      </w:r>
      <w:r w:rsidRPr="00B170E6">
        <w:rPr>
          <w:rFonts w:ascii="Times New Roman" w:hAnsi="Times New Roman" w:cs="Times New Roman"/>
          <w:sz w:val="26"/>
          <w:szCs w:val="26"/>
        </w:rPr>
        <w:t xml:space="preserve">. В приложении экспертизы на фотографиях дома изображены окна с ручками, </w:t>
      </w:r>
      <w:r w:rsidR="00700ADE" w:rsidRPr="00B170E6">
        <w:rPr>
          <w:rFonts w:ascii="Times New Roman" w:hAnsi="Times New Roman" w:cs="Times New Roman"/>
          <w:sz w:val="26"/>
          <w:szCs w:val="26"/>
        </w:rPr>
        <w:t xml:space="preserve">с помощью которых и осуществляется естественная вентиляция </w:t>
      </w:r>
      <w:r w:rsidRPr="00B170E6">
        <w:rPr>
          <w:rFonts w:ascii="Times New Roman" w:hAnsi="Times New Roman" w:cs="Times New Roman"/>
          <w:sz w:val="26"/>
          <w:szCs w:val="26"/>
        </w:rPr>
        <w:t>в том виде которая указана в п. 4.7.</w:t>
      </w:r>
      <w:r w:rsidR="00700ADE" w:rsidRPr="00B170E6">
        <w:rPr>
          <w:rFonts w:ascii="Times New Roman" w:hAnsi="Times New Roman" w:cs="Times New Roman"/>
          <w:sz w:val="26"/>
          <w:szCs w:val="26"/>
        </w:rPr>
        <w:t xml:space="preserve"> данного </w:t>
      </w:r>
      <w:proofErr w:type="spellStart"/>
      <w:r w:rsidRPr="00B170E6">
        <w:rPr>
          <w:rFonts w:ascii="Times New Roman" w:hAnsi="Times New Roman" w:cs="Times New Roman"/>
          <w:sz w:val="26"/>
          <w:szCs w:val="26"/>
        </w:rPr>
        <w:t>СанПин</w:t>
      </w:r>
      <w:proofErr w:type="spellEnd"/>
      <w:r w:rsidRPr="00B170E6">
        <w:rPr>
          <w:rFonts w:ascii="Times New Roman" w:hAnsi="Times New Roman" w:cs="Times New Roman"/>
          <w:sz w:val="26"/>
          <w:szCs w:val="26"/>
        </w:rPr>
        <w:t>.</w:t>
      </w:r>
      <w:r w:rsidR="00BB6B43" w:rsidRPr="00B170E6">
        <w:rPr>
          <w:rFonts w:ascii="Times New Roman" w:hAnsi="Times New Roman" w:cs="Times New Roman"/>
          <w:sz w:val="26"/>
          <w:szCs w:val="26"/>
        </w:rPr>
        <w:t xml:space="preserve"> При этом эксперт не учел что в доме буду находится я один и воздухообмена на одного жильца вполне хватает.</w:t>
      </w:r>
    </w:p>
    <w:p w:rsidR="00700ADE" w:rsidRPr="00B170E6" w:rsidRDefault="00AD5D45" w:rsidP="000E42B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5</w:t>
      </w:r>
      <w:r w:rsidR="005B58B6" w:rsidRPr="00B170E6">
        <w:rPr>
          <w:rFonts w:ascii="Times New Roman" w:hAnsi="Times New Roman" w:cs="Times New Roman"/>
          <w:sz w:val="26"/>
          <w:szCs w:val="26"/>
        </w:rPr>
        <w:t xml:space="preserve">. </w:t>
      </w:r>
      <w:r w:rsidRPr="00B170E6">
        <w:rPr>
          <w:rFonts w:ascii="Times New Roman" w:hAnsi="Times New Roman" w:cs="Times New Roman"/>
          <w:sz w:val="26"/>
          <w:szCs w:val="26"/>
        </w:rPr>
        <w:t>Суд сделал неправильны</w:t>
      </w:r>
      <w:r w:rsidR="00B03DC2" w:rsidRPr="00B170E6">
        <w:rPr>
          <w:rFonts w:ascii="Times New Roman" w:hAnsi="Times New Roman" w:cs="Times New Roman"/>
          <w:sz w:val="26"/>
          <w:szCs w:val="26"/>
        </w:rPr>
        <w:t>й</w:t>
      </w:r>
      <w:r w:rsidRPr="00B170E6">
        <w:rPr>
          <w:rFonts w:ascii="Times New Roman" w:hAnsi="Times New Roman" w:cs="Times New Roman"/>
          <w:sz w:val="26"/>
          <w:szCs w:val="26"/>
        </w:rPr>
        <w:t xml:space="preserve"> вывод в части </w:t>
      </w:r>
      <w:r w:rsidR="006507E1" w:rsidRPr="00B170E6">
        <w:rPr>
          <w:rFonts w:ascii="Times New Roman" w:hAnsi="Times New Roman" w:cs="Times New Roman"/>
          <w:sz w:val="26"/>
          <w:szCs w:val="26"/>
        </w:rPr>
        <w:t xml:space="preserve">несоответствия документов (содержат недостоверные сведения) предоставленные заказчиком кадастровых работ кадастровому инженеру Смирному. Этот вывод неверен </w:t>
      </w:r>
      <w:r w:rsidR="000E7E0B" w:rsidRPr="00B170E6">
        <w:rPr>
          <w:rFonts w:ascii="Times New Roman" w:hAnsi="Times New Roman" w:cs="Times New Roman"/>
          <w:sz w:val="26"/>
          <w:szCs w:val="26"/>
        </w:rPr>
        <w:t xml:space="preserve">и суд противоречит себе же в своем решении: </w:t>
      </w:r>
      <w:r w:rsidR="00383815" w:rsidRPr="00B170E6">
        <w:rPr>
          <w:rFonts w:ascii="Times New Roman" w:hAnsi="Times New Roman" w:cs="Times New Roman"/>
          <w:sz w:val="26"/>
          <w:szCs w:val="26"/>
        </w:rPr>
        <w:t>т</w:t>
      </w:r>
      <w:r w:rsidR="00104013" w:rsidRPr="00B170E6">
        <w:rPr>
          <w:rFonts w:ascii="Times New Roman" w:hAnsi="Times New Roman" w:cs="Times New Roman"/>
          <w:sz w:val="26"/>
          <w:szCs w:val="26"/>
        </w:rPr>
        <w:t>ак</w:t>
      </w:r>
      <w:r w:rsidR="00383815" w:rsidRPr="00B170E6">
        <w:rPr>
          <w:rFonts w:ascii="Times New Roman" w:hAnsi="Times New Roman" w:cs="Times New Roman"/>
          <w:sz w:val="26"/>
          <w:szCs w:val="26"/>
        </w:rPr>
        <w:t xml:space="preserve"> </w:t>
      </w:r>
      <w:r w:rsidR="00700ADE" w:rsidRPr="00B170E6">
        <w:rPr>
          <w:rFonts w:ascii="Times New Roman" w:hAnsi="Times New Roman" w:cs="Times New Roman"/>
          <w:sz w:val="26"/>
          <w:szCs w:val="26"/>
        </w:rPr>
        <w:t xml:space="preserve">в </w:t>
      </w:r>
      <w:proofErr w:type="spellStart"/>
      <w:r w:rsidR="00700ADE" w:rsidRPr="00B170E6">
        <w:rPr>
          <w:rFonts w:ascii="Times New Roman" w:hAnsi="Times New Roman" w:cs="Times New Roman"/>
          <w:sz w:val="26"/>
          <w:szCs w:val="26"/>
        </w:rPr>
        <w:t>мотировочной</w:t>
      </w:r>
      <w:proofErr w:type="spellEnd"/>
      <w:r w:rsidR="00700ADE" w:rsidRPr="00B170E6">
        <w:rPr>
          <w:rFonts w:ascii="Times New Roman" w:hAnsi="Times New Roman" w:cs="Times New Roman"/>
          <w:sz w:val="26"/>
          <w:szCs w:val="26"/>
        </w:rPr>
        <w:t xml:space="preserve"> части решения суда указано, что технический план на спорный объект был составлен на основании декларации об объекте недвижимости</w:t>
      </w:r>
      <w:r w:rsidR="000E7E0B" w:rsidRPr="00B170E6">
        <w:rPr>
          <w:rFonts w:ascii="Times New Roman" w:hAnsi="Times New Roman" w:cs="Times New Roman"/>
          <w:sz w:val="26"/>
          <w:szCs w:val="26"/>
        </w:rPr>
        <w:t xml:space="preserve"> и судом и истцом не было установлено предоставления мной кадастровому инженеру договора строительного подряда. При этом в договоре строительного подряда предоставленного мной в суд в п. 2.8 указано: "оконные блоки: деревянные зимние двойное остекление"-это не противоречит судебной экспертизе в которой указано-"фактически смонтированы одинарные оконные блоки с заполнение однокамерными стеклопакетами", при этом суд сделал неправильный вывод что п.2.8 договора строительного подряда не соответствует фактическому </w:t>
      </w:r>
      <w:r w:rsidR="00104013" w:rsidRPr="00B170E6">
        <w:rPr>
          <w:rFonts w:ascii="Times New Roman" w:hAnsi="Times New Roman" w:cs="Times New Roman"/>
          <w:sz w:val="26"/>
          <w:szCs w:val="26"/>
        </w:rPr>
        <w:t xml:space="preserve">состоянию окон. </w:t>
      </w:r>
    </w:p>
    <w:p w:rsidR="004B5ED3" w:rsidRPr="00B170E6" w:rsidRDefault="004B5ED3" w:rsidP="004B5ED3">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Технический паспорт является документальной основой для ведения Единого государственного реестра объектов капитального строительства. Сведения об объектах капитального строительства, полученные от организаций (органов) по государственному техническому учету и (или) технической инвентаризации объектов капитального строительства, используются при осуществлении государственной регистрации прав на недвижимое имущество и сделок с ним, ведении государственного статистического учета, определении размера налога на имущество, внесении сведений о ранее учтенных объектах капитального строительства в государственный кадастр недвижимости, а также ведении реестра федерального имущества.</w:t>
      </w:r>
    </w:p>
    <w:p w:rsidR="004B5ED3" w:rsidRPr="00B170E6" w:rsidRDefault="004B5ED3" w:rsidP="004B5ED3">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Доказательств обратному, в соответствии со ст. 56 ГПК РФ, суду не представлено.</w:t>
      </w:r>
    </w:p>
    <w:p w:rsidR="004B5ED3" w:rsidRPr="00B170E6" w:rsidRDefault="004B5ED3" w:rsidP="004B5ED3">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С учетом установленных обстоятельств и положений </w:t>
      </w:r>
      <w:r w:rsidR="008A55FD" w:rsidRPr="00B170E6">
        <w:rPr>
          <w:rFonts w:ascii="Times New Roman" w:hAnsi="Times New Roman" w:cs="Times New Roman"/>
          <w:sz w:val="26"/>
          <w:szCs w:val="26"/>
        </w:rPr>
        <w:t>ФЗ</w:t>
      </w:r>
      <w:r w:rsidRPr="00B170E6">
        <w:rPr>
          <w:rFonts w:ascii="Times New Roman" w:hAnsi="Times New Roman" w:cs="Times New Roman"/>
          <w:sz w:val="26"/>
          <w:szCs w:val="26"/>
        </w:rPr>
        <w:t xml:space="preserve"> «О государственном кадастре недвижимости» жилой дом, принадлежащий ответчику, является объектом недвижимости, подлежащим государственному учету как индивидуально-определенная вещь</w:t>
      </w:r>
      <w:r w:rsidR="00EF3626" w:rsidRPr="00B170E6">
        <w:rPr>
          <w:rFonts w:ascii="Times New Roman" w:hAnsi="Times New Roman" w:cs="Times New Roman"/>
          <w:sz w:val="26"/>
          <w:szCs w:val="26"/>
        </w:rPr>
        <w:t xml:space="preserve"> (экспертизой было доказано, что объект является капитальным и перенести его нельзя без несоразмерного ущерба)</w:t>
      </w:r>
      <w:r w:rsidRPr="00B170E6">
        <w:rPr>
          <w:rFonts w:ascii="Times New Roman" w:hAnsi="Times New Roman" w:cs="Times New Roman"/>
          <w:sz w:val="26"/>
          <w:szCs w:val="26"/>
        </w:rPr>
        <w:t>.</w:t>
      </w:r>
      <w:r w:rsidR="00EF3626" w:rsidRPr="00B170E6">
        <w:rPr>
          <w:rFonts w:ascii="Times New Roman" w:hAnsi="Times New Roman" w:cs="Times New Roman"/>
          <w:sz w:val="26"/>
          <w:szCs w:val="26"/>
        </w:rPr>
        <w:t xml:space="preserve"> </w:t>
      </w:r>
    </w:p>
    <w:p w:rsidR="004B5ED3" w:rsidRPr="00B170E6" w:rsidRDefault="004B5ED3" w:rsidP="004B5ED3">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Представленный технический план здания, подготовленный кадастровым инженером Смирновым, соответствует Требованиям к подготовке технического плана, утвержденным Приказом Минэкономразвития России, в редакции, действующим на дату проведения государственного кадастрового учета (обратного установлено не было судом)</w:t>
      </w:r>
    </w:p>
    <w:p w:rsidR="000101AF" w:rsidRPr="00B170E6" w:rsidRDefault="00A32F0B" w:rsidP="000E42B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6</w:t>
      </w:r>
      <w:r w:rsidRPr="00B170E6">
        <w:rPr>
          <w:rFonts w:ascii="Times New Roman" w:hAnsi="Times New Roman" w:cs="Times New Roman"/>
          <w:sz w:val="26"/>
          <w:szCs w:val="26"/>
        </w:rPr>
        <w:t xml:space="preserve">. </w:t>
      </w:r>
      <w:r w:rsidR="000101AF" w:rsidRPr="00B170E6">
        <w:rPr>
          <w:rFonts w:ascii="Times New Roman" w:hAnsi="Times New Roman" w:cs="Times New Roman"/>
          <w:sz w:val="26"/>
          <w:szCs w:val="26"/>
        </w:rPr>
        <w:t>Суд по моим ходатайствам</w:t>
      </w:r>
      <w:r w:rsidR="00173211" w:rsidRPr="00B170E6">
        <w:rPr>
          <w:rFonts w:ascii="Times New Roman" w:hAnsi="Times New Roman" w:cs="Times New Roman"/>
          <w:sz w:val="26"/>
          <w:szCs w:val="26"/>
        </w:rPr>
        <w:t xml:space="preserve"> (подавались через ГАС ПРАВОСУДИЕ (за № 76RS0011-218-19-0000003 от 13.03.2019 г., 76RS0011-225-19-0000005 от 13.03.2019 г., 76RS0011-224-19-0000023 от 02.06.2019 г.)</w:t>
      </w:r>
      <w:r w:rsidR="000101AF" w:rsidRPr="00B170E6">
        <w:rPr>
          <w:rFonts w:ascii="Times New Roman" w:hAnsi="Times New Roman" w:cs="Times New Roman"/>
          <w:sz w:val="26"/>
          <w:szCs w:val="26"/>
        </w:rPr>
        <w:t xml:space="preserve"> не приобщил к материалам дела следующие доказательства</w:t>
      </w:r>
      <w:r w:rsidR="00173211" w:rsidRPr="00B170E6">
        <w:rPr>
          <w:rFonts w:ascii="Times New Roman" w:hAnsi="Times New Roman" w:cs="Times New Roman"/>
          <w:sz w:val="26"/>
          <w:szCs w:val="26"/>
        </w:rPr>
        <w:t>: материалы судебного дела в котором я, являлся истцом а АУМР ответчиком, а также ходатайство о предоставлении сведения от подрядной организации выполнивших устройство фундамента. Что нарушает принцип состязательности сторон ст.12 а также ч.1 ст. 56 ГПК РФ, т.е. суд отказал мне в предоставлении (истребовании) доказательств.</w:t>
      </w:r>
    </w:p>
    <w:p w:rsidR="00E466CF" w:rsidRPr="00B170E6" w:rsidRDefault="00152B82" w:rsidP="000E42B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lastRenderedPageBreak/>
        <w:tab/>
      </w:r>
      <w:r w:rsidR="00A23292" w:rsidRPr="00B170E6">
        <w:rPr>
          <w:rFonts w:ascii="Times New Roman" w:hAnsi="Times New Roman" w:cs="Times New Roman"/>
          <w:sz w:val="26"/>
          <w:szCs w:val="26"/>
        </w:rPr>
        <w:t>7</w:t>
      </w:r>
      <w:r w:rsidRPr="00B170E6">
        <w:rPr>
          <w:rFonts w:ascii="Times New Roman" w:hAnsi="Times New Roman" w:cs="Times New Roman"/>
          <w:sz w:val="26"/>
          <w:szCs w:val="26"/>
        </w:rPr>
        <w:t>.</w:t>
      </w:r>
      <w:r w:rsidR="005455DF" w:rsidRPr="00B170E6">
        <w:rPr>
          <w:rFonts w:ascii="Times New Roman" w:hAnsi="Times New Roman" w:cs="Times New Roman"/>
          <w:sz w:val="26"/>
          <w:szCs w:val="26"/>
        </w:rPr>
        <w:t xml:space="preserve"> Суд нарушил п.4 ч.1 ст.150 ГПК, не решив вопроса о привлечении третьего лица</w:t>
      </w:r>
      <w:r w:rsidR="00024596" w:rsidRPr="00B170E6">
        <w:rPr>
          <w:rFonts w:ascii="Times New Roman" w:hAnsi="Times New Roman" w:cs="Times New Roman"/>
          <w:sz w:val="26"/>
          <w:szCs w:val="26"/>
        </w:rPr>
        <w:t xml:space="preserve"> к участию в судебном </w:t>
      </w:r>
      <w:proofErr w:type="spellStart"/>
      <w:r w:rsidR="00024596" w:rsidRPr="00B170E6">
        <w:rPr>
          <w:rFonts w:ascii="Times New Roman" w:hAnsi="Times New Roman" w:cs="Times New Roman"/>
          <w:sz w:val="26"/>
          <w:szCs w:val="26"/>
        </w:rPr>
        <w:t>деле</w:t>
      </w:r>
      <w:r w:rsidR="005455DF" w:rsidRPr="00B170E6">
        <w:rPr>
          <w:rFonts w:ascii="Times New Roman" w:hAnsi="Times New Roman" w:cs="Times New Roman"/>
          <w:sz w:val="26"/>
          <w:szCs w:val="26"/>
        </w:rPr>
        <w:t>-Ассоциаци</w:t>
      </w:r>
      <w:r w:rsidR="00024596" w:rsidRPr="00B170E6">
        <w:rPr>
          <w:rFonts w:ascii="Times New Roman" w:hAnsi="Times New Roman" w:cs="Times New Roman"/>
          <w:sz w:val="26"/>
          <w:szCs w:val="26"/>
        </w:rPr>
        <w:t>ю</w:t>
      </w:r>
      <w:proofErr w:type="spellEnd"/>
      <w:r w:rsidR="005455DF" w:rsidRPr="00B170E6">
        <w:rPr>
          <w:rFonts w:ascii="Times New Roman" w:hAnsi="Times New Roman" w:cs="Times New Roman"/>
          <w:sz w:val="26"/>
          <w:szCs w:val="26"/>
        </w:rPr>
        <w:t xml:space="preserve"> «</w:t>
      </w:r>
      <w:proofErr w:type="spellStart"/>
      <w:r w:rsidR="005455DF" w:rsidRPr="00B170E6">
        <w:rPr>
          <w:rFonts w:ascii="Times New Roman" w:hAnsi="Times New Roman" w:cs="Times New Roman"/>
          <w:sz w:val="26"/>
          <w:szCs w:val="26"/>
        </w:rPr>
        <w:t>Саморегулируемая</w:t>
      </w:r>
      <w:proofErr w:type="spellEnd"/>
      <w:r w:rsidR="005455DF" w:rsidRPr="00B170E6">
        <w:rPr>
          <w:rFonts w:ascii="Times New Roman" w:hAnsi="Times New Roman" w:cs="Times New Roman"/>
          <w:sz w:val="26"/>
          <w:szCs w:val="26"/>
        </w:rPr>
        <w:t xml:space="preserve"> организация кадастровых инженеров», т.к. </w:t>
      </w:r>
      <w:r w:rsidR="00024596" w:rsidRPr="00B170E6">
        <w:rPr>
          <w:rFonts w:ascii="Times New Roman" w:hAnsi="Times New Roman" w:cs="Times New Roman"/>
          <w:sz w:val="26"/>
          <w:szCs w:val="26"/>
        </w:rPr>
        <w:t>судом было вынесено решение по которому кадастровому инженеру входит в обязанность осуществлять экспертизу объекта капитального строительства на соответствия СП 55.13330.2016</w:t>
      </w:r>
      <w:r w:rsidR="006D43E0" w:rsidRPr="00B170E6">
        <w:rPr>
          <w:rFonts w:ascii="Times New Roman" w:hAnsi="Times New Roman" w:cs="Times New Roman"/>
          <w:sz w:val="26"/>
          <w:szCs w:val="26"/>
        </w:rPr>
        <w:t xml:space="preserve"> что законом не предусмотрено</w:t>
      </w:r>
      <w:r w:rsidR="00024596" w:rsidRPr="00B170E6">
        <w:rPr>
          <w:rFonts w:ascii="Times New Roman" w:hAnsi="Times New Roman" w:cs="Times New Roman"/>
          <w:sz w:val="26"/>
          <w:szCs w:val="26"/>
        </w:rPr>
        <w:t>, что</w:t>
      </w:r>
      <w:r w:rsidR="006D43E0" w:rsidRPr="00B170E6">
        <w:rPr>
          <w:rFonts w:ascii="Times New Roman" w:hAnsi="Times New Roman" w:cs="Times New Roman"/>
          <w:sz w:val="26"/>
          <w:szCs w:val="26"/>
        </w:rPr>
        <w:t xml:space="preserve"> также</w:t>
      </w:r>
      <w:r w:rsidR="00024596" w:rsidRPr="00B170E6">
        <w:rPr>
          <w:rFonts w:ascii="Times New Roman" w:hAnsi="Times New Roman" w:cs="Times New Roman"/>
          <w:sz w:val="26"/>
          <w:szCs w:val="26"/>
        </w:rPr>
        <w:t xml:space="preserve"> противоречит мнению СРО, в которой кадастровые инженеры по всей стране осуществляют подготовку технического плана на жилые дома без проведени</w:t>
      </w:r>
      <w:r w:rsidR="007C3FF3" w:rsidRPr="00B170E6">
        <w:rPr>
          <w:rFonts w:ascii="Times New Roman" w:hAnsi="Times New Roman" w:cs="Times New Roman"/>
          <w:sz w:val="26"/>
          <w:szCs w:val="26"/>
        </w:rPr>
        <w:t>е экспертизы на соответствия СП, тем самым решение суда затрагивало права и интересы СРО, что не было учтено.</w:t>
      </w:r>
      <w:r w:rsidR="00F16C87" w:rsidRPr="00B170E6">
        <w:rPr>
          <w:rFonts w:ascii="Times New Roman" w:hAnsi="Times New Roman" w:cs="Times New Roman"/>
          <w:sz w:val="26"/>
          <w:szCs w:val="26"/>
        </w:rPr>
        <w:t xml:space="preserve"> Мнение СРО являлось бы доказательство того, что кадастровые инженеры не обязаны проверять здания на соответствия СП.</w:t>
      </w:r>
    </w:p>
    <w:p w:rsidR="004B5ED3" w:rsidRPr="00B170E6" w:rsidRDefault="004B5ED3" w:rsidP="000E42B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Конституционный Суд РФ в своих Постановлениях от 20.02.2006 N 1-П и от 21.04.2010 N 10-П характеризует полномочие суда первой инстанции по определению лиц, участвующих в деле, как его обязанность. Причем суд должен выполнить эту обязанность независимо от того, инициировано ли соответствующее процессуальное действие лицами, участвующими в деле. В обоснование такой позиции приводится ч. 2 ст. 12 ГПК РФ, согласно которой именно суд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 </w:t>
      </w:r>
    </w:p>
    <w:p w:rsidR="00EF1F6D" w:rsidRPr="00B170E6" w:rsidRDefault="00EC0F14" w:rsidP="000E42B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8</w:t>
      </w:r>
      <w:r w:rsidR="005B58B6" w:rsidRPr="00B170E6">
        <w:rPr>
          <w:rFonts w:ascii="Times New Roman" w:hAnsi="Times New Roman" w:cs="Times New Roman"/>
          <w:sz w:val="26"/>
          <w:szCs w:val="26"/>
        </w:rPr>
        <w:t xml:space="preserve">. </w:t>
      </w:r>
      <w:r w:rsidRPr="00B170E6">
        <w:rPr>
          <w:rFonts w:ascii="Times New Roman" w:hAnsi="Times New Roman" w:cs="Times New Roman"/>
          <w:sz w:val="26"/>
          <w:szCs w:val="26"/>
        </w:rPr>
        <w:t xml:space="preserve">Согласно ФЗ от 24.07.2007 N 221-ФЗ "О кадастровой деятельности", а также Федеральным законом от 13 июля 2015 года </w:t>
      </w:r>
      <w:r w:rsidR="00A32F0B" w:rsidRPr="00B170E6">
        <w:rPr>
          <w:rFonts w:ascii="Times New Roman" w:hAnsi="Times New Roman" w:cs="Times New Roman"/>
          <w:sz w:val="26"/>
          <w:szCs w:val="26"/>
        </w:rPr>
        <w:t>№</w:t>
      </w:r>
      <w:r w:rsidRPr="00B170E6">
        <w:rPr>
          <w:rFonts w:ascii="Times New Roman" w:hAnsi="Times New Roman" w:cs="Times New Roman"/>
          <w:sz w:val="26"/>
          <w:szCs w:val="26"/>
        </w:rPr>
        <w:t xml:space="preserve"> 218-ФЗ "О государственной регистрации недвижимости</w:t>
      </w:r>
      <w:r w:rsidR="006A5BC6" w:rsidRPr="00B170E6">
        <w:rPr>
          <w:rFonts w:ascii="Times New Roman" w:hAnsi="Times New Roman" w:cs="Times New Roman"/>
          <w:sz w:val="26"/>
          <w:szCs w:val="26"/>
        </w:rPr>
        <w:t>"</w:t>
      </w:r>
      <w:r w:rsidRPr="00B170E6">
        <w:rPr>
          <w:rFonts w:ascii="Times New Roman" w:hAnsi="Times New Roman" w:cs="Times New Roman"/>
          <w:sz w:val="26"/>
          <w:szCs w:val="26"/>
        </w:rPr>
        <w:t xml:space="preserve"> </w:t>
      </w:r>
      <w:r w:rsidR="000367E9" w:rsidRPr="00B170E6">
        <w:rPr>
          <w:rFonts w:ascii="Times New Roman" w:hAnsi="Times New Roman" w:cs="Times New Roman"/>
          <w:sz w:val="26"/>
          <w:szCs w:val="26"/>
        </w:rPr>
        <w:t>к</w:t>
      </w:r>
      <w:r w:rsidRPr="00B170E6">
        <w:rPr>
          <w:rFonts w:ascii="Times New Roman" w:hAnsi="Times New Roman" w:cs="Times New Roman"/>
          <w:sz w:val="26"/>
          <w:szCs w:val="26"/>
        </w:rPr>
        <w:t xml:space="preserve">адастровый инженер </w:t>
      </w:r>
      <w:r w:rsidR="000367E9" w:rsidRPr="00B170E6">
        <w:rPr>
          <w:rFonts w:ascii="Times New Roman" w:hAnsi="Times New Roman" w:cs="Times New Roman"/>
          <w:sz w:val="26"/>
          <w:szCs w:val="26"/>
        </w:rPr>
        <w:t>имеет право</w:t>
      </w:r>
      <w:r w:rsidRPr="00B170E6">
        <w:rPr>
          <w:rFonts w:ascii="Times New Roman" w:hAnsi="Times New Roman" w:cs="Times New Roman"/>
          <w:sz w:val="26"/>
          <w:szCs w:val="26"/>
        </w:rPr>
        <w:t xml:space="preserve"> подготовить технический план </w:t>
      </w:r>
      <w:r w:rsidR="000367E9" w:rsidRPr="00B170E6">
        <w:rPr>
          <w:rFonts w:ascii="Times New Roman" w:hAnsi="Times New Roman" w:cs="Times New Roman"/>
          <w:sz w:val="26"/>
          <w:szCs w:val="26"/>
        </w:rPr>
        <w:t xml:space="preserve">на объект недвижимости заказчику, и не имеет право подготавливать </w:t>
      </w:r>
      <w:proofErr w:type="spellStart"/>
      <w:r w:rsidR="000367E9" w:rsidRPr="00B170E6">
        <w:rPr>
          <w:rFonts w:ascii="Times New Roman" w:hAnsi="Times New Roman" w:cs="Times New Roman"/>
          <w:sz w:val="26"/>
          <w:szCs w:val="26"/>
        </w:rPr>
        <w:t>техплан</w:t>
      </w:r>
      <w:proofErr w:type="spellEnd"/>
      <w:r w:rsidR="000367E9" w:rsidRPr="00B170E6">
        <w:rPr>
          <w:rFonts w:ascii="Times New Roman" w:hAnsi="Times New Roman" w:cs="Times New Roman"/>
          <w:sz w:val="26"/>
          <w:szCs w:val="26"/>
        </w:rPr>
        <w:t xml:space="preserve"> на здание если технический план составляется не на объект недвижимости. Судебной экспертизой было установлено, что спорный объект является объектом капитального строительства (</w:t>
      </w:r>
      <w:r w:rsidR="007C3FF3" w:rsidRPr="00B170E6">
        <w:rPr>
          <w:rFonts w:ascii="Times New Roman" w:hAnsi="Times New Roman" w:cs="Times New Roman"/>
          <w:sz w:val="26"/>
          <w:szCs w:val="26"/>
        </w:rPr>
        <w:t>"</w:t>
      </w:r>
      <w:r w:rsidR="000367E9" w:rsidRPr="00B170E6">
        <w:rPr>
          <w:rFonts w:ascii="Times New Roman" w:hAnsi="Times New Roman" w:cs="Times New Roman"/>
          <w:sz w:val="26"/>
          <w:szCs w:val="26"/>
        </w:rPr>
        <w:t>объект невозможно перенести без несоразмерного ущерба</w:t>
      </w:r>
      <w:r w:rsidR="007C3FF3" w:rsidRPr="00B170E6">
        <w:rPr>
          <w:rFonts w:ascii="Times New Roman" w:hAnsi="Times New Roman" w:cs="Times New Roman"/>
          <w:sz w:val="26"/>
          <w:szCs w:val="26"/>
        </w:rPr>
        <w:t>"</w:t>
      </w:r>
      <w:r w:rsidR="000367E9" w:rsidRPr="00B170E6">
        <w:rPr>
          <w:rFonts w:ascii="Times New Roman" w:hAnsi="Times New Roman" w:cs="Times New Roman"/>
          <w:sz w:val="26"/>
          <w:szCs w:val="26"/>
        </w:rPr>
        <w:t>) что является синонимом недвижимого имущества согласно  п.1 ст.130 ГК РФ. Исходя из этого кадастровый инженер обязан был составить технический план на здание.</w:t>
      </w:r>
      <w:r w:rsidR="00EF1F6D" w:rsidRPr="00B170E6">
        <w:rPr>
          <w:rFonts w:ascii="Times New Roman" w:hAnsi="Times New Roman" w:cs="Times New Roman"/>
          <w:sz w:val="26"/>
          <w:szCs w:val="26"/>
        </w:rPr>
        <w:t xml:space="preserve"> Истцом и судом не установлено, что в техническом плане и декларации о недвижим</w:t>
      </w:r>
      <w:r w:rsidR="007C3FF3" w:rsidRPr="00B170E6">
        <w:rPr>
          <w:rFonts w:ascii="Times New Roman" w:hAnsi="Times New Roman" w:cs="Times New Roman"/>
          <w:sz w:val="26"/>
          <w:szCs w:val="26"/>
        </w:rPr>
        <w:t>ости содержатся ложные сведения. При этом именно на основании данных документов был осуществлен постановка на учет спорного объекта.</w:t>
      </w:r>
    </w:p>
    <w:p w:rsidR="00C705B1" w:rsidRPr="00B170E6" w:rsidRDefault="00B03DC2" w:rsidP="00C705B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9</w:t>
      </w:r>
      <w:r w:rsidRPr="00B170E6">
        <w:rPr>
          <w:rFonts w:ascii="Times New Roman" w:hAnsi="Times New Roman" w:cs="Times New Roman"/>
          <w:sz w:val="26"/>
          <w:szCs w:val="26"/>
        </w:rPr>
        <w:t xml:space="preserve">. </w:t>
      </w:r>
      <w:r w:rsidR="00C705B1" w:rsidRPr="00B170E6">
        <w:rPr>
          <w:rFonts w:ascii="Times New Roman" w:hAnsi="Times New Roman" w:cs="Times New Roman"/>
          <w:sz w:val="26"/>
          <w:szCs w:val="26"/>
        </w:rPr>
        <w:t>Решени</w:t>
      </w:r>
      <w:r w:rsidR="00555C6E" w:rsidRPr="00B170E6">
        <w:rPr>
          <w:rFonts w:ascii="Times New Roman" w:hAnsi="Times New Roman" w:cs="Times New Roman"/>
          <w:sz w:val="26"/>
          <w:szCs w:val="26"/>
        </w:rPr>
        <w:t>е</w:t>
      </w:r>
      <w:r w:rsidR="00C705B1" w:rsidRPr="00B170E6">
        <w:rPr>
          <w:rFonts w:ascii="Times New Roman" w:hAnsi="Times New Roman" w:cs="Times New Roman"/>
          <w:sz w:val="26"/>
          <w:szCs w:val="26"/>
        </w:rPr>
        <w:t xml:space="preserve"> суда противоречит</w:t>
      </w:r>
      <w:r w:rsidR="007C3FF3" w:rsidRPr="00B170E6">
        <w:rPr>
          <w:rFonts w:ascii="Times New Roman" w:hAnsi="Times New Roman" w:cs="Times New Roman"/>
          <w:sz w:val="26"/>
          <w:szCs w:val="26"/>
        </w:rPr>
        <w:t xml:space="preserve"> </w:t>
      </w:r>
      <w:r w:rsidR="00555C6E" w:rsidRPr="00B170E6">
        <w:rPr>
          <w:rFonts w:ascii="Times New Roman" w:hAnsi="Times New Roman" w:cs="Times New Roman"/>
          <w:sz w:val="26"/>
          <w:szCs w:val="26"/>
        </w:rPr>
        <w:t>п.1 с</w:t>
      </w:r>
      <w:r w:rsidR="00C705B1" w:rsidRPr="00B170E6">
        <w:rPr>
          <w:rFonts w:ascii="Times New Roman" w:hAnsi="Times New Roman" w:cs="Times New Roman"/>
          <w:sz w:val="26"/>
          <w:szCs w:val="26"/>
        </w:rPr>
        <w:t>т</w:t>
      </w:r>
      <w:r w:rsidR="00555C6E" w:rsidRPr="00B170E6">
        <w:rPr>
          <w:rFonts w:ascii="Times New Roman" w:hAnsi="Times New Roman" w:cs="Times New Roman"/>
          <w:sz w:val="26"/>
          <w:szCs w:val="26"/>
        </w:rPr>
        <w:t>.</w:t>
      </w:r>
      <w:r w:rsidR="00C705B1" w:rsidRPr="00B170E6">
        <w:rPr>
          <w:rFonts w:ascii="Times New Roman" w:hAnsi="Times New Roman" w:cs="Times New Roman"/>
          <w:sz w:val="26"/>
          <w:szCs w:val="26"/>
        </w:rPr>
        <w:t xml:space="preserve"> </w:t>
      </w:r>
      <w:r w:rsidR="00555C6E" w:rsidRPr="00B170E6">
        <w:rPr>
          <w:rFonts w:ascii="Times New Roman" w:hAnsi="Times New Roman" w:cs="Times New Roman"/>
          <w:sz w:val="26"/>
          <w:szCs w:val="26"/>
        </w:rPr>
        <w:t>131</w:t>
      </w:r>
      <w:r w:rsidR="00C705B1" w:rsidRPr="00B170E6">
        <w:rPr>
          <w:rFonts w:ascii="Times New Roman" w:hAnsi="Times New Roman" w:cs="Times New Roman"/>
          <w:sz w:val="26"/>
          <w:szCs w:val="26"/>
        </w:rPr>
        <w:t xml:space="preserve"> ГК РФ Обязательность государственной регистрации прав на недвижимое имущество и сделок с ним</w:t>
      </w:r>
      <w:r w:rsidR="007C3FF3" w:rsidRPr="00B170E6">
        <w:rPr>
          <w:rFonts w:ascii="Times New Roman" w:hAnsi="Times New Roman" w:cs="Times New Roman"/>
          <w:sz w:val="26"/>
          <w:szCs w:val="26"/>
        </w:rPr>
        <w:t xml:space="preserve">. </w:t>
      </w:r>
      <w:r w:rsidR="00C705B1" w:rsidRPr="00B170E6">
        <w:rPr>
          <w:rFonts w:ascii="Times New Roman" w:hAnsi="Times New Roman" w:cs="Times New Roman"/>
          <w:sz w:val="26"/>
          <w:szCs w:val="26"/>
        </w:rPr>
        <w:t xml:space="preserve">Государственной регистрации подлежат права собственности и другие вещные права на недвижимое имущество и сделки с ним в соответствии со статьями 130,131,132 и 164 </w:t>
      </w:r>
      <w:r w:rsidR="009A7778" w:rsidRPr="00B170E6">
        <w:rPr>
          <w:rFonts w:ascii="Times New Roman" w:hAnsi="Times New Roman" w:cs="Times New Roman"/>
          <w:sz w:val="26"/>
          <w:szCs w:val="26"/>
        </w:rPr>
        <w:t>ГК РФ</w:t>
      </w:r>
      <w:r w:rsidR="00C705B1" w:rsidRPr="00B170E6">
        <w:rPr>
          <w:rFonts w:ascii="Times New Roman" w:hAnsi="Times New Roman" w:cs="Times New Roman"/>
          <w:sz w:val="26"/>
          <w:szCs w:val="26"/>
        </w:rPr>
        <w:t>.</w:t>
      </w:r>
      <w:r w:rsidR="009A7778" w:rsidRPr="00B170E6">
        <w:rPr>
          <w:rFonts w:ascii="Times New Roman" w:hAnsi="Times New Roman" w:cs="Times New Roman"/>
          <w:sz w:val="26"/>
          <w:szCs w:val="26"/>
        </w:rPr>
        <w:t xml:space="preserve"> </w:t>
      </w:r>
    </w:p>
    <w:p w:rsidR="007C3FF3" w:rsidRPr="00B170E6" w:rsidRDefault="007C3FF3" w:rsidP="00C705B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10</w:t>
      </w:r>
      <w:r w:rsidRPr="00B170E6">
        <w:rPr>
          <w:rFonts w:ascii="Times New Roman" w:hAnsi="Times New Roman" w:cs="Times New Roman"/>
          <w:sz w:val="26"/>
          <w:szCs w:val="26"/>
        </w:rPr>
        <w:t xml:space="preserve">. </w:t>
      </w:r>
      <w:r w:rsidR="009A7778" w:rsidRPr="00B170E6">
        <w:rPr>
          <w:rFonts w:ascii="Times New Roman" w:hAnsi="Times New Roman" w:cs="Times New Roman"/>
          <w:sz w:val="26"/>
          <w:szCs w:val="26"/>
        </w:rPr>
        <w:t>Суд не учел</w:t>
      </w:r>
      <w:r w:rsidRPr="00B170E6">
        <w:rPr>
          <w:rFonts w:ascii="Times New Roman" w:hAnsi="Times New Roman" w:cs="Times New Roman"/>
          <w:sz w:val="26"/>
          <w:szCs w:val="26"/>
        </w:rPr>
        <w:t>:</w:t>
      </w:r>
    </w:p>
    <w:p w:rsidR="009A7778" w:rsidRPr="00B170E6" w:rsidRDefault="007C3FF3" w:rsidP="00C705B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w:t>
      </w:r>
      <w:r w:rsidR="009A7778" w:rsidRPr="00B170E6">
        <w:rPr>
          <w:rFonts w:ascii="Times New Roman" w:hAnsi="Times New Roman" w:cs="Times New Roman"/>
          <w:sz w:val="26"/>
          <w:szCs w:val="26"/>
        </w:rPr>
        <w:t>что выявленные недостатки не являются существ</w:t>
      </w:r>
      <w:r w:rsidRPr="00B170E6">
        <w:rPr>
          <w:rFonts w:ascii="Times New Roman" w:hAnsi="Times New Roman" w:cs="Times New Roman"/>
          <w:sz w:val="26"/>
          <w:szCs w:val="26"/>
        </w:rPr>
        <w:t>енными</w:t>
      </w:r>
      <w:r w:rsidR="009A7778" w:rsidRPr="00B170E6">
        <w:rPr>
          <w:rFonts w:ascii="Times New Roman" w:hAnsi="Times New Roman" w:cs="Times New Roman"/>
          <w:sz w:val="26"/>
          <w:szCs w:val="26"/>
        </w:rPr>
        <w:t xml:space="preserve">, при </w:t>
      </w:r>
      <w:r w:rsidR="00FD5295" w:rsidRPr="00B170E6">
        <w:rPr>
          <w:rFonts w:ascii="Times New Roman" w:hAnsi="Times New Roman" w:cs="Times New Roman"/>
          <w:sz w:val="26"/>
          <w:szCs w:val="26"/>
        </w:rPr>
        <w:t xml:space="preserve">этом </w:t>
      </w:r>
      <w:r w:rsidR="009A7778" w:rsidRPr="00B170E6">
        <w:rPr>
          <w:rFonts w:ascii="Times New Roman" w:hAnsi="Times New Roman" w:cs="Times New Roman"/>
          <w:sz w:val="26"/>
          <w:szCs w:val="26"/>
        </w:rPr>
        <w:t>нет нарушени</w:t>
      </w:r>
      <w:r w:rsidR="00FD5295" w:rsidRPr="00B170E6">
        <w:rPr>
          <w:rFonts w:ascii="Times New Roman" w:hAnsi="Times New Roman" w:cs="Times New Roman"/>
          <w:sz w:val="26"/>
          <w:szCs w:val="26"/>
        </w:rPr>
        <w:t>й</w:t>
      </w:r>
      <w:r w:rsidR="009A7778" w:rsidRPr="00B170E6">
        <w:rPr>
          <w:rFonts w:ascii="Times New Roman" w:hAnsi="Times New Roman" w:cs="Times New Roman"/>
          <w:sz w:val="26"/>
          <w:szCs w:val="26"/>
        </w:rPr>
        <w:t xml:space="preserve"> градостроительных норм</w:t>
      </w:r>
      <w:r w:rsidR="008A3A35" w:rsidRPr="00B170E6">
        <w:rPr>
          <w:rFonts w:ascii="Times New Roman" w:hAnsi="Times New Roman" w:cs="Times New Roman"/>
          <w:sz w:val="26"/>
          <w:szCs w:val="26"/>
        </w:rPr>
        <w:t xml:space="preserve"> и ПЗЗ</w:t>
      </w:r>
      <w:r w:rsidRPr="00B170E6">
        <w:rPr>
          <w:rFonts w:ascii="Times New Roman" w:hAnsi="Times New Roman" w:cs="Times New Roman"/>
          <w:sz w:val="26"/>
          <w:szCs w:val="26"/>
        </w:rPr>
        <w:t xml:space="preserve">, а также </w:t>
      </w:r>
      <w:r w:rsidR="001114DA" w:rsidRPr="00B170E6">
        <w:rPr>
          <w:rFonts w:ascii="Times New Roman" w:hAnsi="Times New Roman" w:cs="Times New Roman"/>
          <w:sz w:val="26"/>
          <w:szCs w:val="26"/>
        </w:rPr>
        <w:t xml:space="preserve">суд </w:t>
      </w:r>
      <w:r w:rsidRPr="00B170E6">
        <w:rPr>
          <w:rFonts w:ascii="Times New Roman" w:hAnsi="Times New Roman" w:cs="Times New Roman"/>
          <w:sz w:val="26"/>
          <w:szCs w:val="26"/>
        </w:rPr>
        <w:t>не установил</w:t>
      </w:r>
      <w:r w:rsidR="00FD5295" w:rsidRPr="00B170E6">
        <w:rPr>
          <w:rFonts w:ascii="Times New Roman" w:hAnsi="Times New Roman" w:cs="Times New Roman"/>
          <w:sz w:val="26"/>
          <w:szCs w:val="26"/>
        </w:rPr>
        <w:t xml:space="preserve"> </w:t>
      </w:r>
      <w:r w:rsidR="009A7778" w:rsidRPr="00B170E6">
        <w:rPr>
          <w:rFonts w:ascii="Times New Roman" w:hAnsi="Times New Roman" w:cs="Times New Roman"/>
          <w:sz w:val="26"/>
          <w:szCs w:val="26"/>
        </w:rPr>
        <w:t>наруша</w:t>
      </w:r>
      <w:r w:rsidR="00FD5295" w:rsidRPr="00B170E6">
        <w:rPr>
          <w:rFonts w:ascii="Times New Roman" w:hAnsi="Times New Roman" w:cs="Times New Roman"/>
          <w:sz w:val="26"/>
          <w:szCs w:val="26"/>
        </w:rPr>
        <w:t>ет</w:t>
      </w:r>
      <w:r w:rsidR="009A7778" w:rsidRPr="00B170E6">
        <w:rPr>
          <w:rFonts w:ascii="Times New Roman" w:hAnsi="Times New Roman" w:cs="Times New Roman"/>
          <w:sz w:val="26"/>
          <w:szCs w:val="26"/>
        </w:rPr>
        <w:t xml:space="preserve"> </w:t>
      </w:r>
      <w:r w:rsidRPr="00B170E6">
        <w:rPr>
          <w:rFonts w:ascii="Times New Roman" w:hAnsi="Times New Roman" w:cs="Times New Roman"/>
          <w:sz w:val="26"/>
          <w:szCs w:val="26"/>
        </w:rPr>
        <w:t xml:space="preserve">ли </w:t>
      </w:r>
      <w:r w:rsidR="009A7778" w:rsidRPr="00B170E6">
        <w:rPr>
          <w:rFonts w:ascii="Times New Roman" w:hAnsi="Times New Roman" w:cs="Times New Roman"/>
          <w:sz w:val="26"/>
          <w:szCs w:val="26"/>
        </w:rPr>
        <w:t>права других лиц</w:t>
      </w:r>
      <w:r w:rsidR="00690F02" w:rsidRPr="00B170E6">
        <w:rPr>
          <w:rFonts w:ascii="Times New Roman" w:hAnsi="Times New Roman" w:cs="Times New Roman"/>
          <w:sz w:val="26"/>
          <w:szCs w:val="26"/>
        </w:rPr>
        <w:t xml:space="preserve"> и не несет угрозу жизни и здоровья граждан</w:t>
      </w:r>
      <w:r w:rsidRPr="00B170E6">
        <w:rPr>
          <w:rFonts w:ascii="Times New Roman" w:hAnsi="Times New Roman" w:cs="Times New Roman"/>
          <w:sz w:val="26"/>
          <w:szCs w:val="26"/>
        </w:rPr>
        <w:t xml:space="preserve"> спорный объект</w:t>
      </w:r>
      <w:r w:rsidR="00FD5295" w:rsidRPr="00B170E6">
        <w:rPr>
          <w:rFonts w:ascii="Times New Roman" w:hAnsi="Times New Roman" w:cs="Times New Roman"/>
          <w:sz w:val="26"/>
          <w:szCs w:val="26"/>
        </w:rPr>
        <w:t>.</w:t>
      </w:r>
      <w:r w:rsidR="009A7778" w:rsidRPr="00B170E6">
        <w:rPr>
          <w:rFonts w:ascii="Times New Roman" w:hAnsi="Times New Roman" w:cs="Times New Roman"/>
          <w:sz w:val="26"/>
          <w:szCs w:val="26"/>
        </w:rPr>
        <w:t xml:space="preserve"> </w:t>
      </w:r>
    </w:p>
    <w:p w:rsidR="009A7778" w:rsidRPr="00B170E6" w:rsidRDefault="007C3FF3" w:rsidP="00C705B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w:t>
      </w:r>
      <w:r w:rsidR="009A7778" w:rsidRPr="00B170E6">
        <w:rPr>
          <w:rFonts w:ascii="Times New Roman" w:hAnsi="Times New Roman" w:cs="Times New Roman"/>
          <w:sz w:val="26"/>
          <w:szCs w:val="26"/>
        </w:rPr>
        <w:t xml:space="preserve"> что при оценке значительности допущенных нарушений при возведении постройки принимаются во внимание и положения ст. 10 ГК РФ о недопустимости действий граждан и юридических лиц, осуществляемых исключительно с намерением причинить вред другому лицу, или злоупотребление правом в других формах, а также соразмерность избранному способу защиты гражданских прав. Является ли те недостатки которые были выявлены экспертом веским аргументом </w:t>
      </w:r>
      <w:r w:rsidR="009A7778" w:rsidRPr="00B170E6">
        <w:rPr>
          <w:rFonts w:ascii="Times New Roman" w:hAnsi="Times New Roman" w:cs="Times New Roman"/>
          <w:sz w:val="26"/>
          <w:szCs w:val="26"/>
        </w:rPr>
        <w:lastRenderedPageBreak/>
        <w:t>для того, чтобы лишить меня права собственности на построенный мною объект недвижимости.</w:t>
      </w:r>
    </w:p>
    <w:p w:rsidR="00485891" w:rsidRPr="00B170E6" w:rsidRDefault="007C3FF3" w:rsidP="0048589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w:t>
      </w:r>
      <w:r w:rsidR="00485891" w:rsidRPr="00B170E6">
        <w:rPr>
          <w:rFonts w:ascii="Times New Roman" w:hAnsi="Times New Roman" w:cs="Times New Roman"/>
          <w:sz w:val="26"/>
          <w:szCs w:val="26"/>
        </w:rPr>
        <w:t>ст.209 ГК РФ, где указано, что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нарушающим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85891" w:rsidRPr="00B170E6" w:rsidRDefault="007C3FF3" w:rsidP="0048589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w:t>
      </w:r>
      <w:r w:rsidR="00485891" w:rsidRPr="00B170E6">
        <w:rPr>
          <w:rFonts w:ascii="Times New Roman" w:hAnsi="Times New Roman" w:cs="Times New Roman"/>
          <w:sz w:val="26"/>
          <w:szCs w:val="26"/>
        </w:rPr>
        <w:t>ч.1 ст.218 ГК РФ,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B6B43" w:rsidRPr="00B170E6" w:rsidRDefault="00BB6B43" w:rsidP="00485891">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ч2 п.2 </w:t>
      </w:r>
      <w:proofErr w:type="spellStart"/>
      <w:r w:rsidRPr="00B170E6">
        <w:rPr>
          <w:rFonts w:ascii="Times New Roman" w:hAnsi="Times New Roman" w:cs="Times New Roman"/>
          <w:sz w:val="26"/>
          <w:szCs w:val="26"/>
        </w:rPr>
        <w:t>ст</w:t>
      </w:r>
      <w:proofErr w:type="spellEnd"/>
      <w:r w:rsidRPr="00B170E6">
        <w:rPr>
          <w:rFonts w:ascii="Times New Roman" w:hAnsi="Times New Roman" w:cs="Times New Roman"/>
          <w:sz w:val="26"/>
          <w:szCs w:val="26"/>
        </w:rPr>
        <w:t xml:space="preserve"> 1 ГК РФ,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меня лишили прав сторона которая не имеет никаких прав на спорный объект сославшись что дом не может быть домом из-за окон, дверей, вентиляции.</w:t>
      </w:r>
    </w:p>
    <w:p w:rsidR="00527D3A" w:rsidRPr="00B170E6" w:rsidRDefault="00B03DC2" w:rsidP="000E42B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11</w:t>
      </w:r>
      <w:r w:rsidR="005A40EC" w:rsidRPr="00B170E6">
        <w:rPr>
          <w:rFonts w:ascii="Times New Roman" w:hAnsi="Times New Roman" w:cs="Times New Roman"/>
          <w:sz w:val="26"/>
          <w:szCs w:val="26"/>
        </w:rPr>
        <w:t>. Юридический факт признания и подтверждения государством моего дома состоялся. И мое право на жилье уже признано государством в установленном законом порядке и не нуждается в дополнительном признании еще и судом. Данное норма закреплена в Определение СК по гражданским делам Верховного Суда РФ от 8 июля 2014 г. № 19-КГ14-6</w:t>
      </w:r>
    </w:p>
    <w:p w:rsidR="00AE63E4" w:rsidRPr="00B170E6" w:rsidRDefault="00114E97" w:rsidP="00C1641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527D3A" w:rsidRPr="00B170E6">
        <w:rPr>
          <w:rFonts w:ascii="Times New Roman" w:hAnsi="Times New Roman" w:cs="Times New Roman"/>
          <w:sz w:val="26"/>
          <w:szCs w:val="26"/>
        </w:rPr>
        <w:t>1</w:t>
      </w:r>
      <w:r w:rsidR="00A23292" w:rsidRPr="00B170E6">
        <w:rPr>
          <w:rFonts w:ascii="Times New Roman" w:hAnsi="Times New Roman" w:cs="Times New Roman"/>
          <w:sz w:val="26"/>
          <w:szCs w:val="26"/>
        </w:rPr>
        <w:t>2</w:t>
      </w:r>
      <w:r w:rsidR="00527D3A" w:rsidRPr="00B170E6">
        <w:rPr>
          <w:rFonts w:ascii="Times New Roman" w:hAnsi="Times New Roman" w:cs="Times New Roman"/>
          <w:sz w:val="26"/>
          <w:szCs w:val="26"/>
        </w:rPr>
        <w:t xml:space="preserve">. </w:t>
      </w:r>
      <w:r w:rsidR="00C1641A" w:rsidRPr="00B170E6">
        <w:rPr>
          <w:rFonts w:ascii="Times New Roman" w:hAnsi="Times New Roman" w:cs="Times New Roman"/>
          <w:sz w:val="26"/>
          <w:szCs w:val="26"/>
        </w:rPr>
        <w:t xml:space="preserve">Согласно ч.3 ст.48 Градостроительного кодекса РФ,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не выше 3-х этажей, предназначенных для проживания одной семьи). </w:t>
      </w:r>
      <w:r w:rsidR="00AE63E4" w:rsidRPr="00B170E6">
        <w:rPr>
          <w:rFonts w:ascii="Times New Roman" w:hAnsi="Times New Roman" w:cs="Times New Roman"/>
          <w:sz w:val="26"/>
          <w:szCs w:val="26"/>
        </w:rPr>
        <w:t xml:space="preserve">При этом в соответствии со ст. 4 Федерального закона от 30.12.2009 № 384-ФЗ "Технический регламент о безопасности зданий и сооружений" идентификация здания или сооружения по назначению производится застройщиком. </w:t>
      </w:r>
    </w:p>
    <w:p w:rsidR="00EF1F6D" w:rsidRPr="00B170E6" w:rsidRDefault="006507E1" w:rsidP="000E42B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A23292" w:rsidRPr="00B170E6">
        <w:rPr>
          <w:rFonts w:ascii="Times New Roman" w:hAnsi="Times New Roman" w:cs="Times New Roman"/>
          <w:sz w:val="26"/>
          <w:szCs w:val="26"/>
        </w:rPr>
        <w:t>13</w:t>
      </w:r>
      <w:r w:rsidR="00527D3A" w:rsidRPr="00B170E6">
        <w:rPr>
          <w:rFonts w:ascii="Times New Roman" w:hAnsi="Times New Roman" w:cs="Times New Roman"/>
          <w:sz w:val="26"/>
          <w:szCs w:val="26"/>
        </w:rPr>
        <w:t xml:space="preserve">. </w:t>
      </w:r>
      <w:r w:rsidR="00DB6CCA" w:rsidRPr="00B170E6">
        <w:rPr>
          <w:rFonts w:ascii="Times New Roman" w:hAnsi="Times New Roman" w:cs="Times New Roman"/>
          <w:sz w:val="26"/>
          <w:szCs w:val="26"/>
        </w:rPr>
        <w:t>Н</w:t>
      </w:r>
      <w:r w:rsidRPr="00B170E6">
        <w:rPr>
          <w:rFonts w:ascii="Times New Roman" w:hAnsi="Times New Roman" w:cs="Times New Roman"/>
          <w:sz w:val="26"/>
          <w:szCs w:val="26"/>
        </w:rPr>
        <w:t>и истцом ни судом не было указано в ч</w:t>
      </w:r>
      <w:r w:rsidR="006A5BC6" w:rsidRPr="00B170E6">
        <w:rPr>
          <w:rFonts w:ascii="Times New Roman" w:hAnsi="Times New Roman" w:cs="Times New Roman"/>
          <w:sz w:val="26"/>
          <w:szCs w:val="26"/>
        </w:rPr>
        <w:t xml:space="preserve">ем заключались мои незаконные действия.  Я являясь ответчиком по данному делу не могу выбрать способа защиты, т.к. ко мне не были предъявлены ни требования ни указаны в чем я нарушил закон. Я зарегистрировал право собственности согласно ФЗ от 24.07.2007 N 221-ФЗ "О кадастровой деятельности", </w:t>
      </w:r>
      <w:r w:rsidR="005B4228" w:rsidRPr="00B170E6">
        <w:rPr>
          <w:rFonts w:ascii="Times New Roman" w:hAnsi="Times New Roman" w:cs="Times New Roman"/>
          <w:sz w:val="26"/>
          <w:szCs w:val="26"/>
        </w:rPr>
        <w:t>ФЗ</w:t>
      </w:r>
      <w:r w:rsidR="006A5BC6" w:rsidRPr="00B170E6">
        <w:rPr>
          <w:rFonts w:ascii="Times New Roman" w:hAnsi="Times New Roman" w:cs="Times New Roman"/>
          <w:sz w:val="26"/>
          <w:szCs w:val="26"/>
        </w:rPr>
        <w:t xml:space="preserve"> от 13 июля 2015 года </w:t>
      </w:r>
      <w:r w:rsidR="00EF1F6D" w:rsidRPr="00B170E6">
        <w:rPr>
          <w:rFonts w:ascii="Times New Roman" w:hAnsi="Times New Roman" w:cs="Times New Roman"/>
          <w:sz w:val="26"/>
          <w:szCs w:val="26"/>
        </w:rPr>
        <w:t>№</w:t>
      </w:r>
      <w:r w:rsidR="006A5BC6" w:rsidRPr="00B170E6">
        <w:rPr>
          <w:rFonts w:ascii="Times New Roman" w:hAnsi="Times New Roman" w:cs="Times New Roman"/>
          <w:sz w:val="26"/>
          <w:szCs w:val="26"/>
        </w:rPr>
        <w:t xml:space="preserve"> 218-ФЗ "О государственной регистрации недвижимости, а также Приказ Минэкономразвития РФ от 18 декабря 2015 г. № 953, при оформлении дома в собственность я предоставил декларацию об объекте недвижимости, а кадастровый инженер подготовил мне технический план дома. Данные документы были подготовлены по форме утвержденным </w:t>
      </w:r>
      <w:r w:rsidR="00FD5295" w:rsidRPr="00B170E6">
        <w:rPr>
          <w:rFonts w:ascii="Times New Roman" w:hAnsi="Times New Roman" w:cs="Times New Roman"/>
          <w:sz w:val="26"/>
          <w:szCs w:val="26"/>
        </w:rPr>
        <w:t>Министерством экономического развития РФ. Все данные которые нужны для оформления объекта капитального строительства (жилого дома) в собственность указаны в данных документах, при составлении данных документов ложной информации в них не выявили ни истец, ни суд.</w:t>
      </w:r>
      <w:r w:rsidR="00527D3A" w:rsidRPr="00B170E6">
        <w:rPr>
          <w:rFonts w:ascii="Times New Roman" w:hAnsi="Times New Roman" w:cs="Times New Roman"/>
          <w:sz w:val="26"/>
          <w:szCs w:val="26"/>
        </w:rPr>
        <w:t xml:space="preserve"> </w:t>
      </w:r>
    </w:p>
    <w:p w:rsidR="00527D3A" w:rsidRPr="00B170E6" w:rsidRDefault="00527D3A" w:rsidP="00527D3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Оснований для отказа в регистрации права собственности не имелось, подтверждается письмом Управления </w:t>
      </w:r>
      <w:proofErr w:type="spellStart"/>
      <w:r w:rsidRPr="00B170E6">
        <w:rPr>
          <w:rFonts w:ascii="Times New Roman" w:hAnsi="Times New Roman" w:cs="Times New Roman"/>
          <w:sz w:val="26"/>
          <w:szCs w:val="26"/>
        </w:rPr>
        <w:t>Росреестра</w:t>
      </w:r>
      <w:proofErr w:type="spellEnd"/>
      <w:r w:rsidRPr="00B170E6">
        <w:rPr>
          <w:rFonts w:ascii="Times New Roman" w:hAnsi="Times New Roman" w:cs="Times New Roman"/>
          <w:sz w:val="26"/>
          <w:szCs w:val="26"/>
        </w:rPr>
        <w:t xml:space="preserve"> по </w:t>
      </w:r>
      <w:proofErr w:type="spellStart"/>
      <w:r w:rsidRPr="00B170E6">
        <w:rPr>
          <w:rFonts w:ascii="Times New Roman" w:hAnsi="Times New Roman" w:cs="Times New Roman"/>
          <w:sz w:val="26"/>
          <w:szCs w:val="26"/>
        </w:rPr>
        <w:t>Мышкинскому</w:t>
      </w:r>
      <w:proofErr w:type="spellEnd"/>
      <w:r w:rsidRPr="00B170E6">
        <w:rPr>
          <w:rFonts w:ascii="Times New Roman" w:hAnsi="Times New Roman" w:cs="Times New Roman"/>
          <w:sz w:val="26"/>
          <w:szCs w:val="26"/>
        </w:rPr>
        <w:t xml:space="preserve"> и </w:t>
      </w:r>
      <w:proofErr w:type="spellStart"/>
      <w:r w:rsidRPr="00B170E6">
        <w:rPr>
          <w:rFonts w:ascii="Times New Roman" w:hAnsi="Times New Roman" w:cs="Times New Roman"/>
          <w:sz w:val="26"/>
          <w:szCs w:val="26"/>
        </w:rPr>
        <w:t>Угличскому</w:t>
      </w:r>
      <w:proofErr w:type="spellEnd"/>
      <w:r w:rsidRPr="00B170E6">
        <w:rPr>
          <w:rFonts w:ascii="Times New Roman" w:hAnsi="Times New Roman" w:cs="Times New Roman"/>
          <w:sz w:val="26"/>
          <w:szCs w:val="26"/>
        </w:rPr>
        <w:t xml:space="preserve"> </w:t>
      </w:r>
      <w:r w:rsidRPr="00B170E6">
        <w:rPr>
          <w:rFonts w:ascii="Times New Roman" w:hAnsi="Times New Roman" w:cs="Times New Roman"/>
          <w:sz w:val="26"/>
          <w:szCs w:val="26"/>
        </w:rPr>
        <w:lastRenderedPageBreak/>
        <w:t>районах</w:t>
      </w:r>
      <w:r w:rsidR="003822ED" w:rsidRPr="00B170E6">
        <w:rPr>
          <w:rFonts w:ascii="Times New Roman" w:hAnsi="Times New Roman" w:cs="Times New Roman"/>
          <w:sz w:val="26"/>
          <w:szCs w:val="26"/>
        </w:rPr>
        <w:t xml:space="preserve"> (данное письмо находится в деле 2а-122/2019 (2а-1235/2018;) ~ М-1202/2018 которое </w:t>
      </w:r>
      <w:r w:rsidR="00987856" w:rsidRPr="00B170E6">
        <w:rPr>
          <w:rFonts w:ascii="Times New Roman" w:hAnsi="Times New Roman" w:cs="Times New Roman"/>
          <w:sz w:val="26"/>
          <w:szCs w:val="26"/>
        </w:rPr>
        <w:t>по моему ходатайству должны были приобщить к делу, однако не приобщили</w:t>
      </w:r>
      <w:r w:rsidR="003822ED" w:rsidRPr="00B170E6">
        <w:rPr>
          <w:rFonts w:ascii="Times New Roman" w:hAnsi="Times New Roman" w:cs="Times New Roman"/>
          <w:sz w:val="26"/>
          <w:szCs w:val="26"/>
        </w:rPr>
        <w:t>)</w:t>
      </w:r>
      <w:r w:rsidRPr="00B170E6">
        <w:rPr>
          <w:rFonts w:ascii="Times New Roman" w:hAnsi="Times New Roman" w:cs="Times New Roman"/>
          <w:sz w:val="26"/>
          <w:szCs w:val="26"/>
        </w:rPr>
        <w:t xml:space="preserve">. Кроме того, согласно положения ст.222 Гражданского кодекса РФ, разъяснения в пунктах 23, 26 Постановления Пленума </w:t>
      </w:r>
      <w:r w:rsidR="008A55FD" w:rsidRPr="00B170E6">
        <w:rPr>
          <w:rFonts w:ascii="Times New Roman" w:hAnsi="Times New Roman" w:cs="Times New Roman"/>
          <w:sz w:val="26"/>
          <w:szCs w:val="26"/>
        </w:rPr>
        <w:t>ВС</w:t>
      </w:r>
      <w:r w:rsidRPr="00B170E6">
        <w:rPr>
          <w:rFonts w:ascii="Times New Roman" w:hAnsi="Times New Roman" w:cs="Times New Roman"/>
          <w:sz w:val="26"/>
          <w:szCs w:val="26"/>
        </w:rPr>
        <w:t xml:space="preserve"> РФ №10, Пленума ВАС РФ №22 от 29.04.2010 г. (в редакции от 23.06.2015 г.) "О некоторых вопросах, возникающих в судебной практике при разрешении споров, связанных с защитой права собственности и других вещных прав", в совокупности с тем обстоятельством, что спорный дом не создает угрозы жизни и здоровью граждан (указанное обстоятельство не оспаривалось стороной истца), у суда нет оснований лишать право собственности ответчика.</w:t>
      </w:r>
    </w:p>
    <w:p w:rsidR="00527D3A" w:rsidRPr="00B170E6" w:rsidRDefault="00114E97" w:rsidP="00527D3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527D3A" w:rsidRPr="00B170E6">
        <w:rPr>
          <w:rFonts w:ascii="Times New Roman" w:hAnsi="Times New Roman" w:cs="Times New Roman"/>
          <w:sz w:val="26"/>
          <w:szCs w:val="26"/>
        </w:rPr>
        <w:t>1</w:t>
      </w:r>
      <w:r w:rsidR="005E35D6" w:rsidRPr="00B170E6">
        <w:rPr>
          <w:rFonts w:ascii="Times New Roman" w:hAnsi="Times New Roman" w:cs="Times New Roman"/>
          <w:sz w:val="26"/>
          <w:szCs w:val="26"/>
        </w:rPr>
        <w:t>4</w:t>
      </w:r>
      <w:r w:rsidR="00527D3A" w:rsidRPr="00B170E6">
        <w:rPr>
          <w:rFonts w:ascii="Times New Roman" w:hAnsi="Times New Roman" w:cs="Times New Roman"/>
          <w:sz w:val="26"/>
          <w:szCs w:val="26"/>
        </w:rPr>
        <w:t xml:space="preserve">. </w:t>
      </w:r>
      <w:r w:rsidR="00485891" w:rsidRPr="00B170E6">
        <w:rPr>
          <w:rFonts w:ascii="Times New Roman" w:hAnsi="Times New Roman" w:cs="Times New Roman"/>
          <w:sz w:val="26"/>
          <w:szCs w:val="26"/>
        </w:rPr>
        <w:t>И</w:t>
      </w:r>
      <w:r w:rsidR="00527D3A" w:rsidRPr="00B170E6">
        <w:rPr>
          <w:rFonts w:ascii="Times New Roman" w:hAnsi="Times New Roman" w:cs="Times New Roman"/>
          <w:sz w:val="26"/>
          <w:szCs w:val="26"/>
        </w:rPr>
        <w:t>стец нарушил порядок подачи искового заявления, а именно в нарушении п.4 ч.2 ст. 131 ГПК РФ "в чем заключается нарушение либо угроза нарушения прав, свобод или законных интересов истца и его требования", истец в исковом заявлении не указал какие именно были нарушены его права.</w:t>
      </w:r>
    </w:p>
    <w:p w:rsidR="00485891" w:rsidRPr="00B170E6" w:rsidRDefault="00485891" w:rsidP="00527D3A">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Правообладатель зарегистрированного права, являясь третьим лицом в процессе, не обладает теми процессуальными правами на защиту, которые предоставлены законом ответчику, в то время как решение по делу касается непосредственно правообладателя. Привлечение же правообладателя в качестве соответчика в такого рода споре не отвечает общим принципам и нормам процессуального законодательства. Согласно данным нормам, а также доктрине процессуального права, ответчиком должно выступать лицо, которому может быть предъявлено данное исковое требование, т.е. которое совершило действия, приведшие к оспариваемому результату, и поэтому может отвечать за эти свои действия. Это подтверждается, в том числе нормой 4 п. 2 ст. 125 АПК РФ: в исковом заявлении должны быть указаны требования истца к ответчику, а при предъявлении иска к нескольким ответчикам - требования к каждому из них. Предъявление правообладателю требования о признании недействительным ненормативного акта госоргана представляется юридически неверным.</w:t>
      </w:r>
    </w:p>
    <w:p w:rsidR="005455DF" w:rsidRPr="00B170E6" w:rsidRDefault="000E1452"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527D3A" w:rsidRPr="00B170E6">
        <w:rPr>
          <w:rFonts w:ascii="Times New Roman" w:hAnsi="Times New Roman" w:cs="Times New Roman"/>
          <w:sz w:val="26"/>
          <w:szCs w:val="26"/>
        </w:rPr>
        <w:t>1</w:t>
      </w:r>
      <w:r w:rsidR="005E35D6" w:rsidRPr="00B170E6">
        <w:rPr>
          <w:rFonts w:ascii="Times New Roman" w:hAnsi="Times New Roman" w:cs="Times New Roman"/>
          <w:sz w:val="26"/>
          <w:szCs w:val="26"/>
        </w:rPr>
        <w:t>5</w:t>
      </w:r>
      <w:r w:rsidR="00527D3A" w:rsidRPr="00B170E6">
        <w:rPr>
          <w:rFonts w:ascii="Times New Roman" w:hAnsi="Times New Roman" w:cs="Times New Roman"/>
          <w:sz w:val="26"/>
          <w:szCs w:val="26"/>
        </w:rPr>
        <w:t xml:space="preserve">. </w:t>
      </w:r>
      <w:r w:rsidRPr="00B170E6">
        <w:rPr>
          <w:rFonts w:ascii="Times New Roman" w:hAnsi="Times New Roman" w:cs="Times New Roman"/>
          <w:sz w:val="26"/>
          <w:szCs w:val="26"/>
        </w:rPr>
        <w:t xml:space="preserve">Истец является ответчиком по моему иску по делу 2а-122/2019 (2а-1235/2018;) ~ М-1202/2018 который рассматривается в </w:t>
      </w:r>
      <w:proofErr w:type="spellStart"/>
      <w:r w:rsidRPr="00B170E6">
        <w:rPr>
          <w:rFonts w:ascii="Times New Roman" w:hAnsi="Times New Roman" w:cs="Times New Roman"/>
          <w:sz w:val="26"/>
          <w:szCs w:val="26"/>
        </w:rPr>
        <w:t>Угличском</w:t>
      </w:r>
      <w:proofErr w:type="spellEnd"/>
      <w:r w:rsidRPr="00B170E6">
        <w:rPr>
          <w:rFonts w:ascii="Times New Roman" w:hAnsi="Times New Roman" w:cs="Times New Roman"/>
          <w:sz w:val="26"/>
          <w:szCs w:val="26"/>
        </w:rPr>
        <w:t xml:space="preserve"> районном суде, в котором я оспариваю решение администрации о не предоставлении мне права на выкуп участка без аукциона на основании ст.39.20 ЗК РФ. </w:t>
      </w:r>
      <w:r w:rsidR="005B4228" w:rsidRPr="00B170E6">
        <w:rPr>
          <w:rFonts w:ascii="Times New Roman" w:hAnsi="Times New Roman" w:cs="Times New Roman"/>
          <w:sz w:val="26"/>
          <w:szCs w:val="26"/>
        </w:rPr>
        <w:t>АУМР</w:t>
      </w:r>
      <w:r w:rsidRPr="00B170E6">
        <w:rPr>
          <w:rFonts w:ascii="Times New Roman" w:hAnsi="Times New Roman" w:cs="Times New Roman"/>
          <w:sz w:val="26"/>
          <w:szCs w:val="26"/>
        </w:rPr>
        <w:t xml:space="preserve"> отказала мне в выкупе земельного участка считая мой дом некапитальным строением. Это является причинно-следственной связью спора и главной причиной предъявления мне иска со стороны администрации</w:t>
      </w:r>
      <w:r w:rsidR="005E35D6" w:rsidRPr="00B170E6">
        <w:rPr>
          <w:rFonts w:ascii="Times New Roman" w:hAnsi="Times New Roman" w:cs="Times New Roman"/>
          <w:sz w:val="26"/>
          <w:szCs w:val="26"/>
        </w:rPr>
        <w:t>.</w:t>
      </w:r>
      <w:r w:rsidRPr="00B170E6">
        <w:rPr>
          <w:rFonts w:ascii="Times New Roman" w:hAnsi="Times New Roman" w:cs="Times New Roman"/>
          <w:sz w:val="26"/>
          <w:szCs w:val="26"/>
        </w:rPr>
        <w:t xml:space="preserve"> </w:t>
      </w:r>
    </w:p>
    <w:p w:rsidR="00527D3A" w:rsidRPr="00B170E6" w:rsidRDefault="00E96CBB"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Суд указывает на то что к дому не подключены коммуникации, однако у меня </w:t>
      </w:r>
      <w:r w:rsidR="00527D3A" w:rsidRPr="00B170E6">
        <w:rPr>
          <w:rFonts w:ascii="Times New Roman" w:hAnsi="Times New Roman" w:cs="Times New Roman"/>
          <w:sz w:val="26"/>
          <w:szCs w:val="26"/>
        </w:rPr>
        <w:t xml:space="preserve">нет обязанности иметь коммуникации в готовом виде для постановки на кадастровый учет. В деревне Новое где расположен дом нет централизованных коммуникаций кроме электроснабжения, а также я имею полное право выбирать самостоятельно какие коммуникации мне подключать, а также я могу выбрать альтернативные источники коммуникаций, если это не запрещено законом. Далее, </w:t>
      </w:r>
      <w:r w:rsidR="005B4228" w:rsidRPr="00B170E6">
        <w:rPr>
          <w:rFonts w:ascii="Times New Roman" w:hAnsi="Times New Roman" w:cs="Times New Roman"/>
          <w:sz w:val="26"/>
          <w:szCs w:val="26"/>
        </w:rPr>
        <w:t>АУМР</w:t>
      </w:r>
      <w:r w:rsidR="00527D3A" w:rsidRPr="00B170E6">
        <w:rPr>
          <w:rFonts w:ascii="Times New Roman" w:hAnsi="Times New Roman" w:cs="Times New Roman"/>
          <w:sz w:val="26"/>
          <w:szCs w:val="26"/>
        </w:rPr>
        <w:t xml:space="preserve"> разрешила выкуп </w:t>
      </w:r>
      <w:r w:rsidR="005B4228" w:rsidRPr="00B170E6">
        <w:rPr>
          <w:rFonts w:ascii="Times New Roman" w:hAnsi="Times New Roman" w:cs="Times New Roman"/>
          <w:sz w:val="26"/>
          <w:szCs w:val="26"/>
        </w:rPr>
        <w:t>ЗУ</w:t>
      </w:r>
      <w:r w:rsidR="00527D3A" w:rsidRPr="00B170E6">
        <w:rPr>
          <w:rFonts w:ascii="Times New Roman" w:hAnsi="Times New Roman" w:cs="Times New Roman"/>
          <w:sz w:val="26"/>
          <w:szCs w:val="26"/>
        </w:rPr>
        <w:t>, на котором стоял дом без подключенных коммуникаций (дом с кадастровым номером 76:16:020128:98), не проверив данный дом, т.е. администрация нарушает принцип равенства перед законом.</w:t>
      </w:r>
    </w:p>
    <w:p w:rsidR="00B70070" w:rsidRPr="00B170E6" w:rsidRDefault="000E1452"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r>
      <w:r w:rsidR="004B5ED3" w:rsidRPr="00B170E6">
        <w:rPr>
          <w:rFonts w:ascii="Times New Roman" w:hAnsi="Times New Roman" w:cs="Times New Roman"/>
          <w:sz w:val="26"/>
          <w:szCs w:val="26"/>
        </w:rPr>
        <w:t xml:space="preserve">16. Согласно правовой позиции ВС РФ, изложенной в ВС Постановлении ВС РФ №31-КГ17-9) апелляция может принимать новые доказательства, даже если они не были отражены в апелляционной жалобе. Однако Ярославский областной суд </w:t>
      </w:r>
      <w:r w:rsidR="004B5ED3" w:rsidRPr="00B170E6">
        <w:rPr>
          <w:rFonts w:ascii="Times New Roman" w:hAnsi="Times New Roman" w:cs="Times New Roman"/>
          <w:sz w:val="26"/>
          <w:szCs w:val="26"/>
        </w:rPr>
        <w:lastRenderedPageBreak/>
        <w:t>отказался приобщать к делу ответ из СРО о полномочиях кадастрового инженера при проведения проверки дома на соответствие СП.</w:t>
      </w:r>
    </w:p>
    <w:p w:rsidR="00527D3A" w:rsidRPr="00B170E6" w:rsidRDefault="00BB6B43"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ab/>
        <w:t>17. После вышестоящих судов я как проигравшая сторона обязан оплатить судебные расходы, т.е. не нарушав никаких законов, правил, и т.п. я должен заплатить за то что построил дом какой себе хотел при этом не нарушил градостроительные правила и правила застройки, не нарушил права граждан</w:t>
      </w:r>
      <w:r w:rsidR="00AA3991" w:rsidRPr="00B170E6">
        <w:rPr>
          <w:rFonts w:ascii="Times New Roman" w:hAnsi="Times New Roman" w:cs="Times New Roman"/>
          <w:sz w:val="26"/>
          <w:szCs w:val="26"/>
        </w:rPr>
        <w:t>, соседей</w:t>
      </w:r>
      <w:r w:rsidRPr="00B170E6">
        <w:rPr>
          <w:rFonts w:ascii="Times New Roman" w:hAnsi="Times New Roman" w:cs="Times New Roman"/>
          <w:sz w:val="26"/>
          <w:szCs w:val="26"/>
        </w:rPr>
        <w:t xml:space="preserve">. </w:t>
      </w:r>
    </w:p>
    <w:p w:rsidR="00BB6B43" w:rsidRPr="00B170E6" w:rsidRDefault="00BB6B43" w:rsidP="00B70070">
      <w:pPr>
        <w:spacing w:after="0" w:line="240" w:lineRule="auto"/>
        <w:jc w:val="both"/>
        <w:rPr>
          <w:rFonts w:ascii="Times New Roman" w:hAnsi="Times New Roman" w:cs="Times New Roman"/>
          <w:sz w:val="26"/>
          <w:szCs w:val="26"/>
        </w:rPr>
      </w:pPr>
    </w:p>
    <w:p w:rsidR="00DD0CCA" w:rsidRPr="00B170E6" w:rsidRDefault="00DD0CCA" w:rsidP="00DD0CCA">
      <w:pPr>
        <w:spacing w:after="0" w:line="240" w:lineRule="auto"/>
        <w:jc w:val="center"/>
        <w:rPr>
          <w:rFonts w:ascii="Times New Roman" w:hAnsi="Times New Roman" w:cs="Times New Roman"/>
          <w:sz w:val="26"/>
          <w:szCs w:val="26"/>
        </w:rPr>
      </w:pPr>
      <w:r w:rsidRPr="00B170E6">
        <w:rPr>
          <w:rFonts w:ascii="Times New Roman" w:hAnsi="Times New Roman" w:cs="Times New Roman"/>
          <w:sz w:val="26"/>
          <w:szCs w:val="26"/>
        </w:rPr>
        <w:t>ПРОШУ:</w:t>
      </w:r>
    </w:p>
    <w:p w:rsidR="00DD0CCA" w:rsidRPr="00B170E6" w:rsidRDefault="00DD0CCA"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 xml:space="preserve">Решения </w:t>
      </w:r>
      <w:proofErr w:type="spellStart"/>
      <w:r w:rsidRPr="00B170E6">
        <w:rPr>
          <w:rFonts w:ascii="Times New Roman" w:hAnsi="Times New Roman" w:cs="Times New Roman"/>
          <w:sz w:val="26"/>
          <w:szCs w:val="26"/>
        </w:rPr>
        <w:t>Угличского</w:t>
      </w:r>
      <w:proofErr w:type="spellEnd"/>
      <w:r w:rsidRPr="00B170E6">
        <w:rPr>
          <w:rFonts w:ascii="Times New Roman" w:hAnsi="Times New Roman" w:cs="Times New Roman"/>
          <w:sz w:val="26"/>
          <w:szCs w:val="26"/>
        </w:rPr>
        <w:t xml:space="preserve"> районного суда и решение Ярославского областного суда отменить и направить дело на новое рассмотрение в суд 1 инстанции.</w:t>
      </w:r>
    </w:p>
    <w:p w:rsidR="00DD0CCA" w:rsidRPr="00B170E6" w:rsidRDefault="00DD0CCA" w:rsidP="00B70070">
      <w:pPr>
        <w:spacing w:after="0" w:line="240" w:lineRule="auto"/>
        <w:jc w:val="both"/>
        <w:rPr>
          <w:rFonts w:ascii="Times New Roman" w:hAnsi="Times New Roman" w:cs="Times New Roman"/>
          <w:sz w:val="26"/>
          <w:szCs w:val="26"/>
        </w:rPr>
      </w:pPr>
    </w:p>
    <w:p w:rsidR="00E12E7E" w:rsidRPr="00B170E6" w:rsidRDefault="00E12E7E"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приложение: копия квитанции об оплате госпошлины на 1 листе</w:t>
      </w:r>
      <w:r w:rsidR="005B4228" w:rsidRPr="00B170E6">
        <w:rPr>
          <w:rFonts w:ascii="Times New Roman" w:hAnsi="Times New Roman" w:cs="Times New Roman"/>
          <w:sz w:val="26"/>
          <w:szCs w:val="26"/>
        </w:rPr>
        <w:t>;</w:t>
      </w:r>
    </w:p>
    <w:p w:rsidR="00E12E7E" w:rsidRPr="00B170E6" w:rsidRDefault="005B4228"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копия ответа из СРО на 1 листе.</w:t>
      </w:r>
    </w:p>
    <w:p w:rsidR="00E12E7E" w:rsidRPr="00B170E6" w:rsidRDefault="00E12E7E" w:rsidP="00B70070">
      <w:pPr>
        <w:spacing w:after="0" w:line="240" w:lineRule="auto"/>
        <w:jc w:val="both"/>
        <w:rPr>
          <w:rFonts w:ascii="Times New Roman" w:hAnsi="Times New Roman" w:cs="Times New Roman"/>
          <w:sz w:val="26"/>
          <w:szCs w:val="26"/>
        </w:rPr>
      </w:pPr>
    </w:p>
    <w:p w:rsidR="00BB6B43" w:rsidRPr="00B170E6" w:rsidRDefault="00E12E7E" w:rsidP="00B70070">
      <w:pPr>
        <w:spacing w:after="0" w:line="240" w:lineRule="auto"/>
        <w:jc w:val="both"/>
        <w:rPr>
          <w:rFonts w:ascii="Times New Roman" w:hAnsi="Times New Roman" w:cs="Times New Roman"/>
          <w:sz w:val="26"/>
          <w:szCs w:val="26"/>
        </w:rPr>
      </w:pPr>
      <w:r w:rsidRPr="00B170E6">
        <w:rPr>
          <w:rFonts w:ascii="Times New Roman" w:hAnsi="Times New Roman" w:cs="Times New Roman"/>
          <w:sz w:val="26"/>
          <w:szCs w:val="26"/>
        </w:rPr>
        <w:t>27.11.2019                                                                                         Черненок Ю.Г.</w:t>
      </w:r>
    </w:p>
    <w:sectPr w:rsidR="00BB6B43" w:rsidRPr="00B170E6" w:rsidSect="004E7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5274F5"/>
    <w:rsid w:val="000101AF"/>
    <w:rsid w:val="00011289"/>
    <w:rsid w:val="00014A44"/>
    <w:rsid w:val="00014AD1"/>
    <w:rsid w:val="00024596"/>
    <w:rsid w:val="000309D1"/>
    <w:rsid w:val="0003233C"/>
    <w:rsid w:val="000325C7"/>
    <w:rsid w:val="000367E9"/>
    <w:rsid w:val="00037D3A"/>
    <w:rsid w:val="00041B5C"/>
    <w:rsid w:val="00041CD3"/>
    <w:rsid w:val="00042524"/>
    <w:rsid w:val="000440DA"/>
    <w:rsid w:val="000449A2"/>
    <w:rsid w:val="000463A1"/>
    <w:rsid w:val="00052A51"/>
    <w:rsid w:val="0006224F"/>
    <w:rsid w:val="0006337E"/>
    <w:rsid w:val="00071F3C"/>
    <w:rsid w:val="000767A1"/>
    <w:rsid w:val="000770A4"/>
    <w:rsid w:val="00081F20"/>
    <w:rsid w:val="000820F0"/>
    <w:rsid w:val="000841F5"/>
    <w:rsid w:val="00095F2B"/>
    <w:rsid w:val="000A2393"/>
    <w:rsid w:val="000B5117"/>
    <w:rsid w:val="000D799F"/>
    <w:rsid w:val="000E1452"/>
    <w:rsid w:val="000E42BA"/>
    <w:rsid w:val="000E7E0B"/>
    <w:rsid w:val="000F2DBF"/>
    <w:rsid w:val="000F5829"/>
    <w:rsid w:val="000F5D51"/>
    <w:rsid w:val="001025ED"/>
    <w:rsid w:val="00102C28"/>
    <w:rsid w:val="00104013"/>
    <w:rsid w:val="00105A57"/>
    <w:rsid w:val="0010761F"/>
    <w:rsid w:val="001114DA"/>
    <w:rsid w:val="00114E97"/>
    <w:rsid w:val="00117B7E"/>
    <w:rsid w:val="00122798"/>
    <w:rsid w:val="00140E75"/>
    <w:rsid w:val="00152B82"/>
    <w:rsid w:val="00173211"/>
    <w:rsid w:val="001854D2"/>
    <w:rsid w:val="0018637B"/>
    <w:rsid w:val="00187EC1"/>
    <w:rsid w:val="0019185E"/>
    <w:rsid w:val="00191F43"/>
    <w:rsid w:val="001A3A4B"/>
    <w:rsid w:val="001A5EAC"/>
    <w:rsid w:val="001A73DB"/>
    <w:rsid w:val="001C7EC9"/>
    <w:rsid w:val="001D545C"/>
    <w:rsid w:val="001D760D"/>
    <w:rsid w:val="001E6873"/>
    <w:rsid w:val="001E6A7F"/>
    <w:rsid w:val="001F20F6"/>
    <w:rsid w:val="00222EBB"/>
    <w:rsid w:val="002236BA"/>
    <w:rsid w:val="002323C6"/>
    <w:rsid w:val="00241D2D"/>
    <w:rsid w:val="002422A5"/>
    <w:rsid w:val="00245870"/>
    <w:rsid w:val="00247754"/>
    <w:rsid w:val="002509DE"/>
    <w:rsid w:val="002571AB"/>
    <w:rsid w:val="00261081"/>
    <w:rsid w:val="002667AF"/>
    <w:rsid w:val="00274406"/>
    <w:rsid w:val="00280DE7"/>
    <w:rsid w:val="00292CC7"/>
    <w:rsid w:val="002B4F46"/>
    <w:rsid w:val="002C22CA"/>
    <w:rsid w:val="002C3C8D"/>
    <w:rsid w:val="002C6886"/>
    <w:rsid w:val="002D54D4"/>
    <w:rsid w:val="002E4CBC"/>
    <w:rsid w:val="002E6A74"/>
    <w:rsid w:val="002F0AD5"/>
    <w:rsid w:val="002F377A"/>
    <w:rsid w:val="002F5862"/>
    <w:rsid w:val="00300983"/>
    <w:rsid w:val="00302E53"/>
    <w:rsid w:val="00316067"/>
    <w:rsid w:val="00320853"/>
    <w:rsid w:val="00327031"/>
    <w:rsid w:val="003416C6"/>
    <w:rsid w:val="00342407"/>
    <w:rsid w:val="00347895"/>
    <w:rsid w:val="003662F9"/>
    <w:rsid w:val="00367F37"/>
    <w:rsid w:val="003756B3"/>
    <w:rsid w:val="003822ED"/>
    <w:rsid w:val="00383815"/>
    <w:rsid w:val="003841CB"/>
    <w:rsid w:val="003878FD"/>
    <w:rsid w:val="003A1028"/>
    <w:rsid w:val="003A5A6E"/>
    <w:rsid w:val="003A7FF6"/>
    <w:rsid w:val="003B59B1"/>
    <w:rsid w:val="003C29C1"/>
    <w:rsid w:val="003F317D"/>
    <w:rsid w:val="00426D72"/>
    <w:rsid w:val="00431CD7"/>
    <w:rsid w:val="00451B0D"/>
    <w:rsid w:val="00460D48"/>
    <w:rsid w:val="004639DD"/>
    <w:rsid w:val="00472C50"/>
    <w:rsid w:val="00475809"/>
    <w:rsid w:val="004846FB"/>
    <w:rsid w:val="00485891"/>
    <w:rsid w:val="0049733E"/>
    <w:rsid w:val="004A1C79"/>
    <w:rsid w:val="004A32E5"/>
    <w:rsid w:val="004B424C"/>
    <w:rsid w:val="004B5ED3"/>
    <w:rsid w:val="004C5A21"/>
    <w:rsid w:val="004E7161"/>
    <w:rsid w:val="004F46BC"/>
    <w:rsid w:val="004F500D"/>
    <w:rsid w:val="005120F5"/>
    <w:rsid w:val="005274F5"/>
    <w:rsid w:val="00527D3A"/>
    <w:rsid w:val="00530208"/>
    <w:rsid w:val="005305CB"/>
    <w:rsid w:val="005329EE"/>
    <w:rsid w:val="0054161D"/>
    <w:rsid w:val="005421D7"/>
    <w:rsid w:val="0054531F"/>
    <w:rsid w:val="005455DF"/>
    <w:rsid w:val="00546748"/>
    <w:rsid w:val="005537B5"/>
    <w:rsid w:val="00555C6E"/>
    <w:rsid w:val="00563E44"/>
    <w:rsid w:val="005725C1"/>
    <w:rsid w:val="00577C52"/>
    <w:rsid w:val="0058308C"/>
    <w:rsid w:val="005853CE"/>
    <w:rsid w:val="005853E1"/>
    <w:rsid w:val="005A10A9"/>
    <w:rsid w:val="005A40EC"/>
    <w:rsid w:val="005B4228"/>
    <w:rsid w:val="005B58B6"/>
    <w:rsid w:val="005C0E71"/>
    <w:rsid w:val="005C2771"/>
    <w:rsid w:val="005C5EE1"/>
    <w:rsid w:val="005E35D6"/>
    <w:rsid w:val="005E38E5"/>
    <w:rsid w:val="005E3FC1"/>
    <w:rsid w:val="005F046D"/>
    <w:rsid w:val="00601177"/>
    <w:rsid w:val="00604ECA"/>
    <w:rsid w:val="006069D3"/>
    <w:rsid w:val="00610B43"/>
    <w:rsid w:val="00625495"/>
    <w:rsid w:val="00627AB0"/>
    <w:rsid w:val="0063338E"/>
    <w:rsid w:val="00633E8C"/>
    <w:rsid w:val="006507E1"/>
    <w:rsid w:val="00654767"/>
    <w:rsid w:val="00654818"/>
    <w:rsid w:val="0066362A"/>
    <w:rsid w:val="00665292"/>
    <w:rsid w:val="00670806"/>
    <w:rsid w:val="006754FC"/>
    <w:rsid w:val="00687170"/>
    <w:rsid w:val="006875D6"/>
    <w:rsid w:val="00690F02"/>
    <w:rsid w:val="006A1E12"/>
    <w:rsid w:val="006A229A"/>
    <w:rsid w:val="006A3A55"/>
    <w:rsid w:val="006A5BC6"/>
    <w:rsid w:val="006B1EA9"/>
    <w:rsid w:val="006B2A58"/>
    <w:rsid w:val="006B352D"/>
    <w:rsid w:val="006C2751"/>
    <w:rsid w:val="006D2581"/>
    <w:rsid w:val="006D3263"/>
    <w:rsid w:val="006D364E"/>
    <w:rsid w:val="006D43E0"/>
    <w:rsid w:val="006E2A31"/>
    <w:rsid w:val="00700ADE"/>
    <w:rsid w:val="00703123"/>
    <w:rsid w:val="00714C71"/>
    <w:rsid w:val="0071703F"/>
    <w:rsid w:val="007171FA"/>
    <w:rsid w:val="00724867"/>
    <w:rsid w:val="00733B1B"/>
    <w:rsid w:val="00741DA7"/>
    <w:rsid w:val="00743278"/>
    <w:rsid w:val="00753F50"/>
    <w:rsid w:val="00754BB0"/>
    <w:rsid w:val="007733BB"/>
    <w:rsid w:val="00773A98"/>
    <w:rsid w:val="0077462C"/>
    <w:rsid w:val="0078386C"/>
    <w:rsid w:val="00784CF3"/>
    <w:rsid w:val="0079139E"/>
    <w:rsid w:val="0079145D"/>
    <w:rsid w:val="007A0BBC"/>
    <w:rsid w:val="007A2F06"/>
    <w:rsid w:val="007B237E"/>
    <w:rsid w:val="007B635E"/>
    <w:rsid w:val="007B7114"/>
    <w:rsid w:val="007C0772"/>
    <w:rsid w:val="007C3D24"/>
    <w:rsid w:val="007C3FF3"/>
    <w:rsid w:val="007C7DD5"/>
    <w:rsid w:val="007D2A39"/>
    <w:rsid w:val="007E0A3D"/>
    <w:rsid w:val="007F015B"/>
    <w:rsid w:val="007F23F6"/>
    <w:rsid w:val="007F531B"/>
    <w:rsid w:val="0080094B"/>
    <w:rsid w:val="00800A12"/>
    <w:rsid w:val="008055DA"/>
    <w:rsid w:val="00812937"/>
    <w:rsid w:val="008134FE"/>
    <w:rsid w:val="00815AE5"/>
    <w:rsid w:val="00825CF5"/>
    <w:rsid w:val="008320EE"/>
    <w:rsid w:val="008434C1"/>
    <w:rsid w:val="00846D71"/>
    <w:rsid w:val="00855204"/>
    <w:rsid w:val="0086039C"/>
    <w:rsid w:val="008671DF"/>
    <w:rsid w:val="008727FA"/>
    <w:rsid w:val="008745F9"/>
    <w:rsid w:val="00881187"/>
    <w:rsid w:val="0088168D"/>
    <w:rsid w:val="00883816"/>
    <w:rsid w:val="0089128E"/>
    <w:rsid w:val="008A3559"/>
    <w:rsid w:val="008A3A35"/>
    <w:rsid w:val="008A55FD"/>
    <w:rsid w:val="008B0371"/>
    <w:rsid w:val="008B69B7"/>
    <w:rsid w:val="008D4293"/>
    <w:rsid w:val="008E0A5D"/>
    <w:rsid w:val="008F0E52"/>
    <w:rsid w:val="008F4D21"/>
    <w:rsid w:val="008F5EF5"/>
    <w:rsid w:val="00901426"/>
    <w:rsid w:val="00906700"/>
    <w:rsid w:val="009205BC"/>
    <w:rsid w:val="00925A14"/>
    <w:rsid w:val="00927B74"/>
    <w:rsid w:val="00951966"/>
    <w:rsid w:val="009738AD"/>
    <w:rsid w:val="00974E9B"/>
    <w:rsid w:val="00987856"/>
    <w:rsid w:val="009943C6"/>
    <w:rsid w:val="0099460F"/>
    <w:rsid w:val="00995392"/>
    <w:rsid w:val="00997020"/>
    <w:rsid w:val="009A19C6"/>
    <w:rsid w:val="009A7778"/>
    <w:rsid w:val="009B05B4"/>
    <w:rsid w:val="009B6FA7"/>
    <w:rsid w:val="009B7415"/>
    <w:rsid w:val="009C0922"/>
    <w:rsid w:val="009C3F24"/>
    <w:rsid w:val="009D0A8E"/>
    <w:rsid w:val="009E28CC"/>
    <w:rsid w:val="00A01053"/>
    <w:rsid w:val="00A04BF2"/>
    <w:rsid w:val="00A1263B"/>
    <w:rsid w:val="00A15268"/>
    <w:rsid w:val="00A17AD5"/>
    <w:rsid w:val="00A22F20"/>
    <w:rsid w:val="00A23292"/>
    <w:rsid w:val="00A24FEA"/>
    <w:rsid w:val="00A27BDD"/>
    <w:rsid w:val="00A32F0B"/>
    <w:rsid w:val="00A33B93"/>
    <w:rsid w:val="00A450AB"/>
    <w:rsid w:val="00A4745E"/>
    <w:rsid w:val="00A5130B"/>
    <w:rsid w:val="00A53A5D"/>
    <w:rsid w:val="00A56BEB"/>
    <w:rsid w:val="00A57093"/>
    <w:rsid w:val="00A616AF"/>
    <w:rsid w:val="00A72133"/>
    <w:rsid w:val="00A72865"/>
    <w:rsid w:val="00A77625"/>
    <w:rsid w:val="00A80C7D"/>
    <w:rsid w:val="00A81F61"/>
    <w:rsid w:val="00A84AB8"/>
    <w:rsid w:val="00A86CEA"/>
    <w:rsid w:val="00A952FB"/>
    <w:rsid w:val="00A9541E"/>
    <w:rsid w:val="00A9646E"/>
    <w:rsid w:val="00AA3991"/>
    <w:rsid w:val="00AB05AF"/>
    <w:rsid w:val="00AB4B62"/>
    <w:rsid w:val="00AB6B81"/>
    <w:rsid w:val="00AC1287"/>
    <w:rsid w:val="00AC6C59"/>
    <w:rsid w:val="00AD3769"/>
    <w:rsid w:val="00AD5D45"/>
    <w:rsid w:val="00AE49C2"/>
    <w:rsid w:val="00AE63E4"/>
    <w:rsid w:val="00AE7C61"/>
    <w:rsid w:val="00AF2798"/>
    <w:rsid w:val="00AF6D91"/>
    <w:rsid w:val="00B0168B"/>
    <w:rsid w:val="00B03DC2"/>
    <w:rsid w:val="00B06230"/>
    <w:rsid w:val="00B074F7"/>
    <w:rsid w:val="00B1094B"/>
    <w:rsid w:val="00B13613"/>
    <w:rsid w:val="00B16D49"/>
    <w:rsid w:val="00B170E6"/>
    <w:rsid w:val="00B20049"/>
    <w:rsid w:val="00B32823"/>
    <w:rsid w:val="00B37D96"/>
    <w:rsid w:val="00B53D0D"/>
    <w:rsid w:val="00B60888"/>
    <w:rsid w:val="00B70070"/>
    <w:rsid w:val="00B74A60"/>
    <w:rsid w:val="00B85924"/>
    <w:rsid w:val="00B85B42"/>
    <w:rsid w:val="00B907D2"/>
    <w:rsid w:val="00B91F3D"/>
    <w:rsid w:val="00B9328D"/>
    <w:rsid w:val="00BA0D4A"/>
    <w:rsid w:val="00BA51BA"/>
    <w:rsid w:val="00BA6BA2"/>
    <w:rsid w:val="00BB6B43"/>
    <w:rsid w:val="00BC3404"/>
    <w:rsid w:val="00BC3A31"/>
    <w:rsid w:val="00BC4A3F"/>
    <w:rsid w:val="00BD3392"/>
    <w:rsid w:val="00BF013F"/>
    <w:rsid w:val="00BF01DB"/>
    <w:rsid w:val="00BF1511"/>
    <w:rsid w:val="00BF16A9"/>
    <w:rsid w:val="00C04D54"/>
    <w:rsid w:val="00C13F5A"/>
    <w:rsid w:val="00C1641A"/>
    <w:rsid w:val="00C203B3"/>
    <w:rsid w:val="00C21B68"/>
    <w:rsid w:val="00C44F27"/>
    <w:rsid w:val="00C46217"/>
    <w:rsid w:val="00C650ED"/>
    <w:rsid w:val="00C66B59"/>
    <w:rsid w:val="00C705B1"/>
    <w:rsid w:val="00C72347"/>
    <w:rsid w:val="00C74A36"/>
    <w:rsid w:val="00C812E4"/>
    <w:rsid w:val="00C821E5"/>
    <w:rsid w:val="00C82D09"/>
    <w:rsid w:val="00C8590D"/>
    <w:rsid w:val="00C85CB1"/>
    <w:rsid w:val="00C871FB"/>
    <w:rsid w:val="00C97976"/>
    <w:rsid w:val="00CA1572"/>
    <w:rsid w:val="00CA3AFD"/>
    <w:rsid w:val="00CC17CA"/>
    <w:rsid w:val="00CC189B"/>
    <w:rsid w:val="00CC1C77"/>
    <w:rsid w:val="00CC3816"/>
    <w:rsid w:val="00CC4030"/>
    <w:rsid w:val="00CC52EF"/>
    <w:rsid w:val="00CD24B7"/>
    <w:rsid w:val="00CD5C2B"/>
    <w:rsid w:val="00CE198D"/>
    <w:rsid w:val="00D02E71"/>
    <w:rsid w:val="00D10448"/>
    <w:rsid w:val="00D107B8"/>
    <w:rsid w:val="00D1218E"/>
    <w:rsid w:val="00D20116"/>
    <w:rsid w:val="00D3122A"/>
    <w:rsid w:val="00D473C6"/>
    <w:rsid w:val="00D54B9D"/>
    <w:rsid w:val="00D57CD6"/>
    <w:rsid w:val="00D57D63"/>
    <w:rsid w:val="00D6631B"/>
    <w:rsid w:val="00D71F89"/>
    <w:rsid w:val="00D72E96"/>
    <w:rsid w:val="00D73615"/>
    <w:rsid w:val="00D74843"/>
    <w:rsid w:val="00D75ADF"/>
    <w:rsid w:val="00D7645B"/>
    <w:rsid w:val="00D775CB"/>
    <w:rsid w:val="00D8174C"/>
    <w:rsid w:val="00D821C1"/>
    <w:rsid w:val="00D84D10"/>
    <w:rsid w:val="00D94FC4"/>
    <w:rsid w:val="00D95EDA"/>
    <w:rsid w:val="00DA32A3"/>
    <w:rsid w:val="00DA757F"/>
    <w:rsid w:val="00DB567A"/>
    <w:rsid w:val="00DB6CCA"/>
    <w:rsid w:val="00DC089B"/>
    <w:rsid w:val="00DD0CCA"/>
    <w:rsid w:val="00DD319C"/>
    <w:rsid w:val="00DE0D63"/>
    <w:rsid w:val="00DE275F"/>
    <w:rsid w:val="00DE774C"/>
    <w:rsid w:val="00DF1A50"/>
    <w:rsid w:val="00DF57E7"/>
    <w:rsid w:val="00DF5CDC"/>
    <w:rsid w:val="00E02A4A"/>
    <w:rsid w:val="00E0708E"/>
    <w:rsid w:val="00E118C1"/>
    <w:rsid w:val="00E12E7E"/>
    <w:rsid w:val="00E13554"/>
    <w:rsid w:val="00E2144C"/>
    <w:rsid w:val="00E22936"/>
    <w:rsid w:val="00E365C6"/>
    <w:rsid w:val="00E466CF"/>
    <w:rsid w:val="00E51D13"/>
    <w:rsid w:val="00E555E5"/>
    <w:rsid w:val="00E56D84"/>
    <w:rsid w:val="00E63F9F"/>
    <w:rsid w:val="00E64647"/>
    <w:rsid w:val="00E662FE"/>
    <w:rsid w:val="00E75132"/>
    <w:rsid w:val="00E87056"/>
    <w:rsid w:val="00E87118"/>
    <w:rsid w:val="00E96CBB"/>
    <w:rsid w:val="00EA35E3"/>
    <w:rsid w:val="00EB27FF"/>
    <w:rsid w:val="00EC0F14"/>
    <w:rsid w:val="00ED5645"/>
    <w:rsid w:val="00EE599B"/>
    <w:rsid w:val="00EF1F6D"/>
    <w:rsid w:val="00EF3626"/>
    <w:rsid w:val="00EF6AFA"/>
    <w:rsid w:val="00F16C87"/>
    <w:rsid w:val="00F20086"/>
    <w:rsid w:val="00F206CF"/>
    <w:rsid w:val="00F33863"/>
    <w:rsid w:val="00F3472D"/>
    <w:rsid w:val="00F36E47"/>
    <w:rsid w:val="00F40C56"/>
    <w:rsid w:val="00F456F5"/>
    <w:rsid w:val="00F47F10"/>
    <w:rsid w:val="00F5453A"/>
    <w:rsid w:val="00F60242"/>
    <w:rsid w:val="00F7643E"/>
    <w:rsid w:val="00F779EF"/>
    <w:rsid w:val="00F977D1"/>
    <w:rsid w:val="00FA1CB2"/>
    <w:rsid w:val="00FA3967"/>
    <w:rsid w:val="00FB031C"/>
    <w:rsid w:val="00FB1CB0"/>
    <w:rsid w:val="00FB4A14"/>
    <w:rsid w:val="00FC2364"/>
    <w:rsid w:val="00FC44C4"/>
    <w:rsid w:val="00FC6E06"/>
    <w:rsid w:val="00FD1933"/>
    <w:rsid w:val="00FD5295"/>
    <w:rsid w:val="00FE15A8"/>
    <w:rsid w:val="00FF2398"/>
    <w:rsid w:val="00FF2843"/>
    <w:rsid w:val="00FF3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61756">
      <w:bodyDiv w:val="1"/>
      <w:marLeft w:val="0"/>
      <w:marRight w:val="0"/>
      <w:marTop w:val="0"/>
      <w:marBottom w:val="0"/>
      <w:divBdr>
        <w:top w:val="none" w:sz="0" w:space="0" w:color="auto"/>
        <w:left w:val="none" w:sz="0" w:space="0" w:color="auto"/>
        <w:bottom w:val="none" w:sz="0" w:space="0" w:color="auto"/>
        <w:right w:val="none" w:sz="0" w:space="0" w:color="auto"/>
      </w:divBdr>
    </w:div>
    <w:div w:id="100609514">
      <w:bodyDiv w:val="1"/>
      <w:marLeft w:val="0"/>
      <w:marRight w:val="0"/>
      <w:marTop w:val="0"/>
      <w:marBottom w:val="0"/>
      <w:divBdr>
        <w:top w:val="none" w:sz="0" w:space="0" w:color="auto"/>
        <w:left w:val="none" w:sz="0" w:space="0" w:color="auto"/>
        <w:bottom w:val="none" w:sz="0" w:space="0" w:color="auto"/>
        <w:right w:val="none" w:sz="0" w:space="0" w:color="auto"/>
      </w:divBdr>
      <w:divsChild>
        <w:div w:id="1994750411">
          <w:marLeft w:val="0"/>
          <w:marRight w:val="0"/>
          <w:marTop w:val="0"/>
          <w:marBottom w:val="0"/>
          <w:divBdr>
            <w:top w:val="none" w:sz="0" w:space="0" w:color="auto"/>
            <w:left w:val="none" w:sz="0" w:space="0" w:color="auto"/>
            <w:bottom w:val="none" w:sz="0" w:space="0" w:color="auto"/>
            <w:right w:val="none" w:sz="0" w:space="0" w:color="auto"/>
          </w:divBdr>
        </w:div>
        <w:div w:id="2054226627">
          <w:marLeft w:val="0"/>
          <w:marRight w:val="0"/>
          <w:marTop w:val="0"/>
          <w:marBottom w:val="0"/>
          <w:divBdr>
            <w:top w:val="none" w:sz="0" w:space="0" w:color="auto"/>
            <w:left w:val="none" w:sz="0" w:space="0" w:color="auto"/>
            <w:bottom w:val="none" w:sz="0" w:space="0" w:color="auto"/>
            <w:right w:val="none" w:sz="0" w:space="0" w:color="auto"/>
          </w:divBdr>
        </w:div>
      </w:divsChild>
    </w:div>
    <w:div w:id="117918036">
      <w:bodyDiv w:val="1"/>
      <w:marLeft w:val="0"/>
      <w:marRight w:val="0"/>
      <w:marTop w:val="0"/>
      <w:marBottom w:val="0"/>
      <w:divBdr>
        <w:top w:val="none" w:sz="0" w:space="0" w:color="auto"/>
        <w:left w:val="none" w:sz="0" w:space="0" w:color="auto"/>
        <w:bottom w:val="none" w:sz="0" w:space="0" w:color="auto"/>
        <w:right w:val="none" w:sz="0" w:space="0" w:color="auto"/>
      </w:divBdr>
    </w:div>
    <w:div w:id="120268592">
      <w:bodyDiv w:val="1"/>
      <w:marLeft w:val="0"/>
      <w:marRight w:val="0"/>
      <w:marTop w:val="0"/>
      <w:marBottom w:val="0"/>
      <w:divBdr>
        <w:top w:val="none" w:sz="0" w:space="0" w:color="auto"/>
        <w:left w:val="none" w:sz="0" w:space="0" w:color="auto"/>
        <w:bottom w:val="none" w:sz="0" w:space="0" w:color="auto"/>
        <w:right w:val="none" w:sz="0" w:space="0" w:color="auto"/>
      </w:divBdr>
    </w:div>
    <w:div w:id="235941164">
      <w:bodyDiv w:val="1"/>
      <w:marLeft w:val="0"/>
      <w:marRight w:val="0"/>
      <w:marTop w:val="0"/>
      <w:marBottom w:val="0"/>
      <w:divBdr>
        <w:top w:val="none" w:sz="0" w:space="0" w:color="auto"/>
        <w:left w:val="none" w:sz="0" w:space="0" w:color="auto"/>
        <w:bottom w:val="none" w:sz="0" w:space="0" w:color="auto"/>
        <w:right w:val="none" w:sz="0" w:space="0" w:color="auto"/>
      </w:divBdr>
    </w:div>
    <w:div w:id="261647715">
      <w:bodyDiv w:val="1"/>
      <w:marLeft w:val="0"/>
      <w:marRight w:val="0"/>
      <w:marTop w:val="0"/>
      <w:marBottom w:val="0"/>
      <w:divBdr>
        <w:top w:val="none" w:sz="0" w:space="0" w:color="auto"/>
        <w:left w:val="none" w:sz="0" w:space="0" w:color="auto"/>
        <w:bottom w:val="none" w:sz="0" w:space="0" w:color="auto"/>
        <w:right w:val="none" w:sz="0" w:space="0" w:color="auto"/>
      </w:divBdr>
    </w:div>
    <w:div w:id="366301533">
      <w:bodyDiv w:val="1"/>
      <w:marLeft w:val="0"/>
      <w:marRight w:val="0"/>
      <w:marTop w:val="0"/>
      <w:marBottom w:val="0"/>
      <w:divBdr>
        <w:top w:val="none" w:sz="0" w:space="0" w:color="auto"/>
        <w:left w:val="none" w:sz="0" w:space="0" w:color="auto"/>
        <w:bottom w:val="none" w:sz="0" w:space="0" w:color="auto"/>
        <w:right w:val="none" w:sz="0" w:space="0" w:color="auto"/>
      </w:divBdr>
      <w:divsChild>
        <w:div w:id="402334599">
          <w:marLeft w:val="0"/>
          <w:marRight w:val="0"/>
          <w:marTop w:val="0"/>
          <w:marBottom w:val="46"/>
          <w:divBdr>
            <w:top w:val="none" w:sz="0" w:space="0" w:color="auto"/>
            <w:left w:val="none" w:sz="0" w:space="0" w:color="auto"/>
            <w:bottom w:val="none" w:sz="0" w:space="0" w:color="auto"/>
            <w:right w:val="none" w:sz="0" w:space="0" w:color="auto"/>
          </w:divBdr>
        </w:div>
      </w:divsChild>
    </w:div>
    <w:div w:id="379399362">
      <w:bodyDiv w:val="1"/>
      <w:marLeft w:val="0"/>
      <w:marRight w:val="0"/>
      <w:marTop w:val="0"/>
      <w:marBottom w:val="0"/>
      <w:divBdr>
        <w:top w:val="none" w:sz="0" w:space="0" w:color="auto"/>
        <w:left w:val="none" w:sz="0" w:space="0" w:color="auto"/>
        <w:bottom w:val="none" w:sz="0" w:space="0" w:color="auto"/>
        <w:right w:val="none" w:sz="0" w:space="0" w:color="auto"/>
      </w:divBdr>
    </w:div>
    <w:div w:id="466702843">
      <w:bodyDiv w:val="1"/>
      <w:marLeft w:val="0"/>
      <w:marRight w:val="0"/>
      <w:marTop w:val="0"/>
      <w:marBottom w:val="0"/>
      <w:divBdr>
        <w:top w:val="none" w:sz="0" w:space="0" w:color="auto"/>
        <w:left w:val="none" w:sz="0" w:space="0" w:color="auto"/>
        <w:bottom w:val="none" w:sz="0" w:space="0" w:color="auto"/>
        <w:right w:val="none" w:sz="0" w:space="0" w:color="auto"/>
      </w:divBdr>
    </w:div>
    <w:div w:id="468672074">
      <w:bodyDiv w:val="1"/>
      <w:marLeft w:val="0"/>
      <w:marRight w:val="0"/>
      <w:marTop w:val="0"/>
      <w:marBottom w:val="0"/>
      <w:divBdr>
        <w:top w:val="none" w:sz="0" w:space="0" w:color="auto"/>
        <w:left w:val="none" w:sz="0" w:space="0" w:color="auto"/>
        <w:bottom w:val="none" w:sz="0" w:space="0" w:color="auto"/>
        <w:right w:val="none" w:sz="0" w:space="0" w:color="auto"/>
      </w:divBdr>
    </w:div>
    <w:div w:id="868883449">
      <w:bodyDiv w:val="1"/>
      <w:marLeft w:val="0"/>
      <w:marRight w:val="0"/>
      <w:marTop w:val="0"/>
      <w:marBottom w:val="0"/>
      <w:divBdr>
        <w:top w:val="none" w:sz="0" w:space="0" w:color="auto"/>
        <w:left w:val="none" w:sz="0" w:space="0" w:color="auto"/>
        <w:bottom w:val="none" w:sz="0" w:space="0" w:color="auto"/>
        <w:right w:val="none" w:sz="0" w:space="0" w:color="auto"/>
      </w:divBdr>
      <w:divsChild>
        <w:div w:id="365254411">
          <w:marLeft w:val="0"/>
          <w:marRight w:val="0"/>
          <w:marTop w:val="0"/>
          <w:marBottom w:val="0"/>
          <w:divBdr>
            <w:top w:val="none" w:sz="0" w:space="0" w:color="auto"/>
            <w:left w:val="none" w:sz="0" w:space="0" w:color="auto"/>
            <w:bottom w:val="none" w:sz="0" w:space="0" w:color="auto"/>
            <w:right w:val="none" w:sz="0" w:space="0" w:color="auto"/>
          </w:divBdr>
        </w:div>
        <w:div w:id="1935436038">
          <w:marLeft w:val="0"/>
          <w:marRight w:val="0"/>
          <w:marTop w:val="0"/>
          <w:marBottom w:val="0"/>
          <w:divBdr>
            <w:top w:val="none" w:sz="0" w:space="0" w:color="auto"/>
            <w:left w:val="none" w:sz="0" w:space="0" w:color="auto"/>
            <w:bottom w:val="none" w:sz="0" w:space="0" w:color="auto"/>
            <w:right w:val="none" w:sz="0" w:space="0" w:color="auto"/>
          </w:divBdr>
        </w:div>
      </w:divsChild>
    </w:div>
    <w:div w:id="934287075">
      <w:bodyDiv w:val="1"/>
      <w:marLeft w:val="0"/>
      <w:marRight w:val="0"/>
      <w:marTop w:val="0"/>
      <w:marBottom w:val="0"/>
      <w:divBdr>
        <w:top w:val="none" w:sz="0" w:space="0" w:color="auto"/>
        <w:left w:val="none" w:sz="0" w:space="0" w:color="auto"/>
        <w:bottom w:val="none" w:sz="0" w:space="0" w:color="auto"/>
        <w:right w:val="none" w:sz="0" w:space="0" w:color="auto"/>
      </w:divBdr>
      <w:divsChild>
        <w:div w:id="626131973">
          <w:marLeft w:val="0"/>
          <w:marRight w:val="0"/>
          <w:marTop w:val="0"/>
          <w:marBottom w:val="0"/>
          <w:divBdr>
            <w:top w:val="none" w:sz="0" w:space="0" w:color="auto"/>
            <w:left w:val="none" w:sz="0" w:space="0" w:color="auto"/>
            <w:bottom w:val="none" w:sz="0" w:space="0" w:color="auto"/>
            <w:right w:val="none" w:sz="0" w:space="0" w:color="auto"/>
          </w:divBdr>
        </w:div>
      </w:divsChild>
    </w:div>
    <w:div w:id="1094740008">
      <w:bodyDiv w:val="1"/>
      <w:marLeft w:val="0"/>
      <w:marRight w:val="0"/>
      <w:marTop w:val="0"/>
      <w:marBottom w:val="0"/>
      <w:divBdr>
        <w:top w:val="none" w:sz="0" w:space="0" w:color="auto"/>
        <w:left w:val="none" w:sz="0" w:space="0" w:color="auto"/>
        <w:bottom w:val="none" w:sz="0" w:space="0" w:color="auto"/>
        <w:right w:val="none" w:sz="0" w:space="0" w:color="auto"/>
      </w:divBdr>
    </w:div>
    <w:div w:id="1280649095">
      <w:bodyDiv w:val="1"/>
      <w:marLeft w:val="0"/>
      <w:marRight w:val="0"/>
      <w:marTop w:val="0"/>
      <w:marBottom w:val="0"/>
      <w:divBdr>
        <w:top w:val="none" w:sz="0" w:space="0" w:color="auto"/>
        <w:left w:val="none" w:sz="0" w:space="0" w:color="auto"/>
        <w:bottom w:val="none" w:sz="0" w:space="0" w:color="auto"/>
        <w:right w:val="none" w:sz="0" w:space="0" w:color="auto"/>
      </w:divBdr>
    </w:div>
    <w:div w:id="1371342891">
      <w:bodyDiv w:val="1"/>
      <w:marLeft w:val="0"/>
      <w:marRight w:val="0"/>
      <w:marTop w:val="0"/>
      <w:marBottom w:val="0"/>
      <w:divBdr>
        <w:top w:val="none" w:sz="0" w:space="0" w:color="auto"/>
        <w:left w:val="none" w:sz="0" w:space="0" w:color="auto"/>
        <w:bottom w:val="none" w:sz="0" w:space="0" w:color="auto"/>
        <w:right w:val="none" w:sz="0" w:space="0" w:color="auto"/>
      </w:divBdr>
    </w:div>
    <w:div w:id="1436513534">
      <w:bodyDiv w:val="1"/>
      <w:marLeft w:val="0"/>
      <w:marRight w:val="0"/>
      <w:marTop w:val="0"/>
      <w:marBottom w:val="0"/>
      <w:divBdr>
        <w:top w:val="none" w:sz="0" w:space="0" w:color="auto"/>
        <w:left w:val="none" w:sz="0" w:space="0" w:color="auto"/>
        <w:bottom w:val="none" w:sz="0" w:space="0" w:color="auto"/>
        <w:right w:val="none" w:sz="0" w:space="0" w:color="auto"/>
      </w:divBdr>
      <w:divsChild>
        <w:div w:id="1118987382">
          <w:marLeft w:val="0"/>
          <w:marRight w:val="0"/>
          <w:marTop w:val="0"/>
          <w:marBottom w:val="0"/>
          <w:divBdr>
            <w:top w:val="none" w:sz="0" w:space="0" w:color="auto"/>
            <w:left w:val="none" w:sz="0" w:space="0" w:color="auto"/>
            <w:bottom w:val="none" w:sz="0" w:space="0" w:color="auto"/>
            <w:right w:val="none" w:sz="0" w:space="0" w:color="auto"/>
          </w:divBdr>
        </w:div>
      </w:divsChild>
    </w:div>
    <w:div w:id="1539314082">
      <w:bodyDiv w:val="1"/>
      <w:marLeft w:val="0"/>
      <w:marRight w:val="0"/>
      <w:marTop w:val="0"/>
      <w:marBottom w:val="0"/>
      <w:divBdr>
        <w:top w:val="none" w:sz="0" w:space="0" w:color="auto"/>
        <w:left w:val="none" w:sz="0" w:space="0" w:color="auto"/>
        <w:bottom w:val="none" w:sz="0" w:space="0" w:color="auto"/>
        <w:right w:val="none" w:sz="0" w:space="0" w:color="auto"/>
      </w:divBdr>
    </w:div>
    <w:div w:id="1868714680">
      <w:bodyDiv w:val="1"/>
      <w:marLeft w:val="0"/>
      <w:marRight w:val="0"/>
      <w:marTop w:val="0"/>
      <w:marBottom w:val="0"/>
      <w:divBdr>
        <w:top w:val="none" w:sz="0" w:space="0" w:color="auto"/>
        <w:left w:val="none" w:sz="0" w:space="0" w:color="auto"/>
        <w:bottom w:val="none" w:sz="0" w:space="0" w:color="auto"/>
        <w:right w:val="none" w:sz="0" w:space="0" w:color="auto"/>
      </w:divBdr>
      <w:divsChild>
        <w:div w:id="2033265777">
          <w:marLeft w:val="0"/>
          <w:marRight w:val="0"/>
          <w:marTop w:val="0"/>
          <w:marBottom w:val="46"/>
          <w:divBdr>
            <w:top w:val="none" w:sz="0" w:space="0" w:color="auto"/>
            <w:left w:val="none" w:sz="0" w:space="0" w:color="auto"/>
            <w:bottom w:val="none" w:sz="0" w:space="0" w:color="auto"/>
            <w:right w:val="none" w:sz="0" w:space="0" w:color="auto"/>
          </w:divBdr>
        </w:div>
      </w:divsChild>
    </w:div>
    <w:div w:id="2027050542">
      <w:bodyDiv w:val="1"/>
      <w:marLeft w:val="0"/>
      <w:marRight w:val="0"/>
      <w:marTop w:val="0"/>
      <w:marBottom w:val="0"/>
      <w:divBdr>
        <w:top w:val="none" w:sz="0" w:space="0" w:color="auto"/>
        <w:left w:val="none" w:sz="0" w:space="0" w:color="auto"/>
        <w:bottom w:val="none" w:sz="0" w:space="0" w:color="auto"/>
        <w:right w:val="none" w:sz="0" w:space="0" w:color="auto"/>
      </w:divBdr>
    </w:div>
    <w:div w:id="2059474178">
      <w:bodyDiv w:val="1"/>
      <w:marLeft w:val="0"/>
      <w:marRight w:val="0"/>
      <w:marTop w:val="0"/>
      <w:marBottom w:val="0"/>
      <w:divBdr>
        <w:top w:val="none" w:sz="0" w:space="0" w:color="auto"/>
        <w:left w:val="none" w:sz="0" w:space="0" w:color="auto"/>
        <w:bottom w:val="none" w:sz="0" w:space="0" w:color="auto"/>
        <w:right w:val="none" w:sz="0" w:space="0" w:color="auto"/>
      </w:divBdr>
    </w:div>
    <w:div w:id="21202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3409</TotalTime>
  <Pages>1</Pages>
  <Words>3968</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2019-12-02T17:57:00Z</cp:lastPrinted>
  <dcterms:created xsi:type="dcterms:W3CDTF">2019-08-18T07:07:00Z</dcterms:created>
  <dcterms:modified xsi:type="dcterms:W3CDTF">2019-12-02T19:30:00Z</dcterms:modified>
</cp:coreProperties>
</file>